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7085" w:rsidRDefault="00000000">
      <w:pPr>
        <w:widowControl/>
        <w:jc w:val="center"/>
        <w:rPr>
          <w:rFonts w:asciiTheme="minorEastAsia" w:eastAsiaTheme="minorEastAsia" w:hAnsiTheme="minorEastAsia" w:cs="宋体"/>
          <w:b/>
          <w:kern w:val="0"/>
          <w:sz w:val="32"/>
          <w:szCs w:val="32"/>
        </w:rPr>
      </w:pPr>
      <w:r w:rsidRPr="00B3324D">
        <w:rPr>
          <w:rFonts w:asciiTheme="minorEastAsia" w:eastAsiaTheme="minorEastAsia" w:hAnsiTheme="minorEastAsia" w:cs="宋体"/>
          <w:b/>
          <w:kern w:val="0"/>
          <w:sz w:val="32"/>
          <w:szCs w:val="32"/>
        </w:rPr>
        <w:t>202</w:t>
      </w:r>
      <w:r w:rsidR="00037085">
        <w:rPr>
          <w:rFonts w:asciiTheme="minorEastAsia" w:eastAsiaTheme="minorEastAsia" w:hAnsiTheme="minorEastAsia" w:cs="宋体"/>
          <w:b/>
          <w:kern w:val="0"/>
          <w:sz w:val="32"/>
          <w:szCs w:val="32"/>
        </w:rPr>
        <w:t>4</w:t>
      </w:r>
      <w:r w:rsidRPr="00B3324D">
        <w:rPr>
          <w:rFonts w:asciiTheme="minorEastAsia" w:eastAsiaTheme="minorEastAsia" w:hAnsiTheme="minorEastAsia" w:cs="宋体" w:hint="eastAsia"/>
          <w:b/>
          <w:kern w:val="0"/>
          <w:sz w:val="32"/>
          <w:szCs w:val="32"/>
        </w:rPr>
        <w:t>年北京印刷学院</w:t>
      </w:r>
      <w:r w:rsidR="00037085">
        <w:rPr>
          <w:rFonts w:asciiTheme="minorEastAsia" w:eastAsiaTheme="minorEastAsia" w:hAnsiTheme="minorEastAsia" w:cs="宋体" w:hint="eastAsia"/>
          <w:b/>
          <w:kern w:val="0"/>
          <w:sz w:val="32"/>
          <w:szCs w:val="32"/>
        </w:rPr>
        <w:t>体育节</w:t>
      </w:r>
    </w:p>
    <w:p w:rsidR="00AB535E" w:rsidRPr="00B3324D" w:rsidRDefault="00037085">
      <w:pPr>
        <w:widowControl/>
        <w:jc w:val="center"/>
        <w:rPr>
          <w:rFonts w:asciiTheme="minorEastAsia" w:eastAsiaTheme="minorEastAsia" w:hAnsiTheme="minorEastAsia" w:cs="宋体"/>
          <w:b/>
          <w:kern w:val="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kern w:val="0"/>
          <w:sz w:val="32"/>
          <w:szCs w:val="32"/>
        </w:rPr>
        <w:t xml:space="preserve">                     ---</w:t>
      </w:r>
      <w:r w:rsidR="00EE03DA" w:rsidRPr="00B3324D">
        <w:rPr>
          <w:rFonts w:asciiTheme="minorEastAsia" w:eastAsiaTheme="minorEastAsia" w:hAnsiTheme="minorEastAsia" w:cs="宋体" w:hint="eastAsia"/>
          <w:b/>
          <w:kern w:val="0"/>
          <w:sz w:val="32"/>
          <w:szCs w:val="32"/>
        </w:rPr>
        <w:t>健康活力</w:t>
      </w:r>
      <w:r w:rsidRPr="00B3324D">
        <w:rPr>
          <w:rFonts w:asciiTheme="minorEastAsia" w:eastAsiaTheme="minorEastAsia" w:hAnsiTheme="minorEastAsia" w:cs="宋体" w:hint="eastAsia"/>
          <w:b/>
          <w:kern w:val="0"/>
          <w:sz w:val="32"/>
          <w:szCs w:val="32"/>
        </w:rPr>
        <w:t>比赛规程</w:t>
      </w:r>
    </w:p>
    <w:p w:rsidR="00AB535E" w:rsidRPr="00B3324D" w:rsidRDefault="00000000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一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、竞赛宗旨</w:t>
      </w:r>
    </w:p>
    <w:p w:rsidR="00AB535E" w:rsidRDefault="0000000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202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4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年群体工作计划安排，决定在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1</w:t>
      </w:r>
      <w:r w:rsidR="00EE03DA"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1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月举办“北京印刷学院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健康活力比赛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”。</w:t>
      </w:r>
    </w:p>
    <w:p w:rsidR="00037085" w:rsidRPr="00AF601F" w:rsidRDefault="00037085" w:rsidP="00037085">
      <w:pPr>
        <w:widowControl/>
        <w:spacing w:line="360" w:lineRule="exact"/>
        <w:jc w:val="left"/>
        <w:rPr>
          <w:rFonts w:ascii="宋体" w:hAnsi="宋体" w:cs="宋体"/>
          <w:kern w:val="0"/>
          <w:sz w:val="24"/>
          <w:szCs w:val="24"/>
        </w:rPr>
      </w:pPr>
      <w:r w:rsidRPr="00AF601F">
        <w:rPr>
          <w:rFonts w:ascii="宋体" w:hAnsi="宋体" w:cs="宋体" w:hint="eastAsia"/>
          <w:kern w:val="0"/>
          <w:sz w:val="24"/>
          <w:szCs w:val="24"/>
        </w:rPr>
        <w:t>二、主办单位及承办单位</w:t>
      </w:r>
    </w:p>
    <w:p w:rsidR="00037085" w:rsidRPr="00AF601F" w:rsidRDefault="00037085" w:rsidP="00037085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AF601F">
        <w:rPr>
          <w:rFonts w:ascii="宋体" w:hAnsi="宋体" w:cs="宋体" w:hint="eastAsia"/>
          <w:kern w:val="0"/>
          <w:sz w:val="24"/>
          <w:szCs w:val="24"/>
        </w:rPr>
        <w:t>主办单位：北京印刷学院</w:t>
      </w:r>
    </w:p>
    <w:p w:rsidR="00037085" w:rsidRPr="00AF601F" w:rsidRDefault="00037085" w:rsidP="00037085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AF601F">
        <w:rPr>
          <w:rFonts w:ascii="宋体" w:hAnsi="宋体" w:cs="宋体" w:hint="eastAsia"/>
          <w:kern w:val="0"/>
          <w:sz w:val="24"/>
          <w:szCs w:val="24"/>
        </w:rPr>
        <w:t>承办单位：基础教育学院</w:t>
      </w:r>
    </w:p>
    <w:p w:rsidR="00AB535E" w:rsidRPr="00B3324D" w:rsidRDefault="00037085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三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、竞赛时间</w:t>
      </w:r>
      <w:r w:rsidR="00F62F0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与地点</w:t>
      </w:r>
    </w:p>
    <w:p w:rsidR="00AB535E" w:rsidRPr="00B3324D" w:rsidRDefault="0000000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时间：202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4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年1</w:t>
      </w:r>
      <w:r w:rsidR="00EE03DA"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1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月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6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日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18:00开始</w:t>
      </w:r>
    </w:p>
    <w:p w:rsidR="00AB535E" w:rsidRPr="00B3324D" w:rsidRDefault="00000000">
      <w:pPr>
        <w:widowControl/>
        <w:spacing w:line="360" w:lineRule="auto"/>
        <w:ind w:firstLineChars="175" w:firstLine="42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地点：北京印刷学院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康庄校区五楼体育馆</w:t>
      </w:r>
    </w:p>
    <w:p w:rsidR="00AB535E" w:rsidRPr="00B3324D" w:rsidRDefault="00037085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四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、竞赛项目</w:t>
      </w:r>
    </w:p>
    <w:p w:rsidR="00B3324D" w:rsidRDefault="00037085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规定动作：健身操（全国大众健身操一级规定动作）</w:t>
      </w:r>
    </w:p>
    <w:p w:rsidR="00AB535E" w:rsidRPr="00B3324D" w:rsidRDefault="00037085" w:rsidP="00037085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自选动作</w:t>
      </w:r>
      <w:r w:rsidR="00A927B5">
        <w:rPr>
          <w:rFonts w:asciiTheme="minorEastAsia" w:eastAsiaTheme="minorEastAsia" w:hAnsiTheme="minorEastAsia" w:hint="eastAsia"/>
          <w:sz w:val="24"/>
          <w:szCs w:val="24"/>
        </w:rPr>
        <w:t>：花球舞蹈啦啦操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EE03DA" w:rsidRPr="00B3324D">
        <w:rPr>
          <w:rFonts w:asciiTheme="minorEastAsia" w:eastAsiaTheme="minorEastAsia" w:hAnsiTheme="minorEastAsia" w:hint="eastAsia"/>
          <w:sz w:val="24"/>
          <w:szCs w:val="24"/>
        </w:rPr>
        <w:t>街舞</w:t>
      </w: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ED04D0">
        <w:rPr>
          <w:rFonts w:asciiTheme="minorEastAsia" w:eastAsiaTheme="minorEastAsia" w:hAnsiTheme="minorEastAsia" w:hint="eastAsia"/>
          <w:sz w:val="24"/>
          <w:szCs w:val="24"/>
        </w:rPr>
        <w:t>不限舞种</w:t>
      </w:r>
      <w:r w:rsidR="002B0654">
        <w:rPr>
          <w:rStyle w:val="ae"/>
          <w:rFonts w:ascii="Arial" w:hAnsi="Arial" w:cs="Arial"/>
          <w:b/>
          <w:bCs/>
          <w:i w:val="0"/>
          <w:iCs w:val="0"/>
          <w:color w:val="333333"/>
          <w:szCs w:val="21"/>
        </w:rPr>
        <w:t>Breaking</w:t>
      </w:r>
      <w:r w:rsidR="00ED04D0">
        <w:rPr>
          <w:rFonts w:asciiTheme="minorEastAsia" w:eastAsiaTheme="minorEastAsia" w:hAnsiTheme="minorEastAsia" w:hint="eastAsia"/>
          <w:sz w:val="24"/>
          <w:szCs w:val="24"/>
        </w:rPr>
        <w:t>除外）</w:t>
      </w:r>
    </w:p>
    <w:p w:rsidR="00AB535E" w:rsidRPr="00B3324D" w:rsidRDefault="00037085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五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、参赛资格</w:t>
      </w:r>
    </w:p>
    <w:p w:rsidR="00AB535E" w:rsidRPr="00B3324D" w:rsidRDefault="0000000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1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、凡在我</w:t>
      </w:r>
      <w:r w:rsidR="00F62F0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校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正式注册的本科，研究生均可报名。</w:t>
      </w:r>
    </w:p>
    <w:p w:rsidR="00CE6D77" w:rsidRPr="00B3324D" w:rsidRDefault="00000000" w:rsidP="00CE6D77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2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、填写下发的正式报名表，按规定要求填写。</w:t>
      </w:r>
    </w:p>
    <w:p w:rsidR="00AB535E" w:rsidRPr="00B3324D" w:rsidRDefault="00000000" w:rsidP="00CE6D77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</w:t>
      </w:r>
      <w:r w:rsidR="00CE6D77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每个</w:t>
      </w:r>
      <w:r w:rsidR="00CE6D77" w:rsidRPr="00B3324D">
        <w:rPr>
          <w:rFonts w:asciiTheme="minorEastAsia" w:eastAsiaTheme="minorEastAsia" w:hAnsiTheme="minorEastAsia" w:hint="eastAsia"/>
          <w:sz w:val="24"/>
          <w:szCs w:val="24"/>
        </w:rPr>
        <w:t>二级学院</w:t>
      </w:r>
      <w:r w:rsidR="00EE03DA" w:rsidRPr="00B3324D">
        <w:rPr>
          <w:rFonts w:asciiTheme="minorEastAsia" w:eastAsiaTheme="minorEastAsia" w:hAnsiTheme="minorEastAsia" w:hint="eastAsia"/>
          <w:sz w:val="24"/>
          <w:szCs w:val="24"/>
        </w:rPr>
        <w:t>所报比赛项目不限，且运动员可以兼项</w:t>
      </w:r>
      <w:r w:rsidR="00CE6D77" w:rsidRPr="00B3324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各二级学院可自行组织选拔。</w:t>
      </w:r>
    </w:p>
    <w:p w:rsidR="00AB535E" w:rsidRPr="00B3324D" w:rsidRDefault="00037085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六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、参赛队组成</w:t>
      </w:r>
    </w:p>
    <w:p w:rsidR="00AB535E" w:rsidRPr="00B3324D" w:rsidRDefault="00000000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参赛队伍，</w:t>
      </w:r>
      <w:r w:rsidR="00DA58B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每支队伍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</w:t>
      </w:r>
      <w:r w:rsidR="00DA58B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人为一组</w:t>
      </w:r>
      <w:r w:rsidR="00037085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（必须同一学院）</w:t>
      </w:r>
    </w:p>
    <w:p w:rsidR="00EE03DA" w:rsidRPr="00B3324D" w:rsidRDefault="00CE6D77" w:rsidP="00EE03DA">
      <w:pPr>
        <w:pStyle w:val="a9"/>
        <w:rPr>
          <w:rFonts w:asciiTheme="minorEastAsia" w:eastAsiaTheme="minorEastAsia" w:hAnsiTheme="minorEastAsia"/>
        </w:rPr>
      </w:pPr>
      <w:r w:rsidRPr="00B3324D">
        <w:rPr>
          <w:rFonts w:asciiTheme="minorEastAsia" w:eastAsiaTheme="minorEastAsia" w:hAnsiTheme="minorEastAsia" w:hint="eastAsia"/>
        </w:rPr>
        <w:t>六、</w:t>
      </w:r>
      <w:r w:rsidRPr="00B3324D">
        <w:rPr>
          <w:rFonts w:asciiTheme="minorEastAsia" w:eastAsiaTheme="minorEastAsia" w:hAnsiTheme="minorEastAsia"/>
        </w:rPr>
        <w:t xml:space="preserve"> </w:t>
      </w:r>
      <w:r w:rsidR="00EE03DA" w:rsidRPr="00B3324D">
        <w:rPr>
          <w:rFonts w:asciiTheme="minorEastAsia" w:eastAsiaTheme="minorEastAsia" w:hAnsiTheme="minorEastAsia" w:hint="eastAsia"/>
        </w:rPr>
        <w:t xml:space="preserve">竞赛规则及相关规定 </w:t>
      </w:r>
    </w:p>
    <w:p w:rsidR="00037085" w:rsidRDefault="00CE6D77" w:rsidP="00037085">
      <w:pPr>
        <w:pStyle w:val="a9"/>
        <w:ind w:firstLineChars="200" w:firstLine="480"/>
        <w:rPr>
          <w:rFonts w:asciiTheme="minorEastAsia" w:eastAsiaTheme="minorEastAsia" w:hAnsiTheme="minorEastAsia"/>
        </w:rPr>
      </w:pPr>
      <w:r w:rsidRPr="00B3324D">
        <w:rPr>
          <w:rFonts w:asciiTheme="minorEastAsia" w:eastAsiaTheme="minorEastAsia" w:hAnsiTheme="minorEastAsia" w:hint="eastAsia"/>
        </w:rPr>
        <w:t>1、</w:t>
      </w:r>
      <w:r w:rsidR="00EE03DA" w:rsidRPr="00B3324D">
        <w:rPr>
          <w:rFonts w:asciiTheme="minorEastAsia" w:eastAsiaTheme="minorEastAsia" w:hAnsiTheme="minorEastAsia" w:hint="eastAsia"/>
        </w:rPr>
        <w:t>音乐</w:t>
      </w:r>
      <w:r w:rsidR="00037085">
        <w:rPr>
          <w:rFonts w:asciiTheme="minorEastAsia" w:eastAsiaTheme="minorEastAsia" w:hAnsiTheme="minorEastAsia" w:hint="eastAsia"/>
        </w:rPr>
        <w:t>：</w:t>
      </w:r>
    </w:p>
    <w:p w:rsidR="00037085" w:rsidRDefault="00037085" w:rsidP="00037085">
      <w:pPr>
        <w:pStyle w:val="a9"/>
        <w:ind w:firstLineChars="35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1.1自选动作音乐</w:t>
      </w:r>
      <w:r w:rsidR="00AF601F">
        <w:rPr>
          <w:rFonts w:asciiTheme="minorEastAsia" w:eastAsiaTheme="minorEastAsia" w:hAnsiTheme="minorEastAsia" w:hint="eastAsia"/>
        </w:rPr>
        <w:t>：</w:t>
      </w:r>
      <w:r w:rsidR="00EE03DA" w:rsidRPr="00B3324D">
        <w:rPr>
          <w:rFonts w:asciiTheme="minorEastAsia" w:eastAsiaTheme="minorEastAsia" w:hAnsiTheme="minorEastAsia" w:hint="eastAsia"/>
        </w:rPr>
        <w:t>时间</w:t>
      </w:r>
      <w:r w:rsidR="00CE6D77" w:rsidRPr="00B3324D">
        <w:rPr>
          <w:rFonts w:asciiTheme="minorEastAsia" w:eastAsiaTheme="minorEastAsia" w:hAnsiTheme="minorEastAsia"/>
        </w:rPr>
        <w:t>1</w:t>
      </w:r>
      <w:r w:rsidR="00CE6D77" w:rsidRPr="00B3324D">
        <w:rPr>
          <w:rFonts w:asciiTheme="minorEastAsia" w:eastAsiaTheme="minorEastAsia" w:hAnsiTheme="minorEastAsia" w:hint="eastAsia"/>
        </w:rPr>
        <w:t>分</w:t>
      </w:r>
      <w:r w:rsidR="00CE6D77" w:rsidRPr="00B3324D">
        <w:rPr>
          <w:rFonts w:asciiTheme="minorEastAsia" w:eastAsiaTheme="minorEastAsia" w:hAnsiTheme="minorEastAsia"/>
        </w:rPr>
        <w:t>-</w:t>
      </w:r>
      <w:r w:rsidR="00ED04D0">
        <w:rPr>
          <w:rFonts w:asciiTheme="minorEastAsia" w:eastAsiaTheme="minorEastAsia" w:hAnsiTheme="minorEastAsia"/>
        </w:rPr>
        <w:t>1</w:t>
      </w:r>
      <w:r w:rsidR="00CE6D77" w:rsidRPr="00B3324D">
        <w:rPr>
          <w:rFonts w:asciiTheme="minorEastAsia" w:eastAsiaTheme="minorEastAsia" w:hAnsiTheme="minorEastAsia" w:hint="eastAsia"/>
        </w:rPr>
        <w:t>分</w:t>
      </w:r>
      <w:r w:rsidR="003C2821">
        <w:rPr>
          <w:rFonts w:asciiTheme="minorEastAsia" w:eastAsiaTheme="minorEastAsia" w:hAnsiTheme="minorEastAsia" w:hint="eastAsia"/>
        </w:rPr>
        <w:t>20</w:t>
      </w:r>
      <w:r w:rsidR="00CE6D77" w:rsidRPr="00B3324D">
        <w:rPr>
          <w:rFonts w:asciiTheme="minorEastAsia" w:eastAsiaTheme="minorEastAsia" w:hAnsiTheme="minorEastAsia" w:hint="eastAsia"/>
        </w:rPr>
        <w:t>秒</w:t>
      </w:r>
      <w:r w:rsidR="00AD73AF">
        <w:rPr>
          <w:rFonts w:asciiTheme="minorEastAsia" w:eastAsiaTheme="minorEastAsia" w:hAnsiTheme="minorEastAsia" w:hint="eastAsia"/>
        </w:rPr>
        <w:t>；音乐提前剪辑好</w:t>
      </w:r>
    </w:p>
    <w:p w:rsidR="00EE03DA" w:rsidRPr="00B3324D" w:rsidRDefault="00037085" w:rsidP="00037085">
      <w:pPr>
        <w:pStyle w:val="a9"/>
        <w:ind w:firstLineChars="35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1.2规定动作音乐：</w:t>
      </w:r>
      <w:r w:rsidR="002C7155">
        <w:rPr>
          <w:rFonts w:asciiTheme="minorEastAsia" w:eastAsiaTheme="minorEastAsia" w:hAnsiTheme="minorEastAsia" w:hint="eastAsia"/>
        </w:rPr>
        <w:t>比赛官方提供</w:t>
      </w:r>
    </w:p>
    <w:p w:rsidR="00CE6D77" w:rsidRPr="00B3324D" w:rsidRDefault="00DA58BC" w:rsidP="00CE6D77">
      <w:pPr>
        <w:pStyle w:val="a9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</w:t>
      </w:r>
      <w:r w:rsidR="00CE6D77" w:rsidRPr="00B3324D">
        <w:rPr>
          <w:rFonts w:asciiTheme="minorEastAsia" w:eastAsiaTheme="minorEastAsia" w:hAnsiTheme="minorEastAsia" w:hint="eastAsia"/>
        </w:rPr>
        <w:t>、上传音乐的格式:mp3;文件名为:</w:t>
      </w:r>
      <w:r w:rsidR="00B3324D" w:rsidRPr="00B3324D">
        <w:rPr>
          <w:rFonts w:asciiTheme="minorEastAsia" w:eastAsiaTheme="minorEastAsia" w:hAnsiTheme="minorEastAsia" w:hint="eastAsia"/>
        </w:rPr>
        <w:t>（</w:t>
      </w:r>
      <w:r w:rsidR="00CE6D77" w:rsidRPr="00B3324D">
        <w:rPr>
          <w:rFonts w:asciiTheme="minorEastAsia" w:eastAsiaTheme="minorEastAsia" w:hAnsiTheme="minorEastAsia" w:hint="eastAsia"/>
        </w:rPr>
        <w:t xml:space="preserve">****学院***项目)， 同时 U 盘备份音乐副本(mp3 格式)，以备比赛时需要。 </w:t>
      </w:r>
    </w:p>
    <w:p w:rsidR="00AB535E" w:rsidRPr="00B3324D" w:rsidRDefault="00DA58BC" w:rsidP="00B3324D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lastRenderedPageBreak/>
        <w:t>3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、本次比执行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《2</w:t>
      </w:r>
      <w:r w:rsidR="00EE03DA"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021</w:t>
      </w:r>
      <w:r w:rsidR="00351A9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版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全国大学生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健美操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评分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规则》、《2</w:t>
      </w:r>
      <w:r w:rsidR="00EE03DA"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021</w:t>
      </w:r>
      <w:r w:rsidR="00351A9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版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全国啦啦操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评分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规则》、《2</w:t>
      </w:r>
      <w:r w:rsidR="00EE03DA"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022</w:t>
      </w:r>
      <w:r w:rsidR="00351A9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版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全国大学生街舞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评分</w:t>
      </w:r>
      <w:r w:rsidR="00EE03DA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规则》</w:t>
      </w:r>
      <w:r w:rsidR="00B3324D"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。</w:t>
      </w:r>
    </w:p>
    <w:p w:rsidR="00B3324D" w:rsidRDefault="00DA58BC" w:rsidP="00B3324D">
      <w:pPr>
        <w:pStyle w:val="a9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4</w:t>
      </w:r>
      <w:r w:rsidR="00B3324D" w:rsidRPr="00B3324D">
        <w:rPr>
          <w:rFonts w:asciiTheme="minorEastAsia" w:eastAsiaTheme="minorEastAsia" w:hAnsiTheme="minorEastAsia" w:hint="eastAsia"/>
        </w:rPr>
        <w:t xml:space="preserve">、各项目均采用预决赛同场制(即一场决赛制)。 </w:t>
      </w:r>
    </w:p>
    <w:p w:rsidR="00ED04D0" w:rsidRDefault="00DA58BC" w:rsidP="00B3324D">
      <w:pPr>
        <w:pStyle w:val="a9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5</w:t>
      </w:r>
      <w:r w:rsidR="00ED04D0">
        <w:rPr>
          <w:rFonts w:asciiTheme="minorEastAsia" w:eastAsiaTheme="minorEastAsia" w:hAnsiTheme="minorEastAsia" w:hint="eastAsia"/>
        </w:rPr>
        <w:t>、街舞项目成套</w:t>
      </w:r>
      <w:r w:rsidR="00ED04D0" w:rsidRPr="009D3C31">
        <w:rPr>
          <w:rFonts w:asciiTheme="minorEastAsia" w:eastAsiaTheme="minorEastAsia" w:hAnsiTheme="minorEastAsia" w:hint="eastAsia"/>
          <w:color w:val="FF0000"/>
        </w:rPr>
        <w:t>不允许出现任何形式的难度动作与地面难度过度动作</w:t>
      </w:r>
      <w:r w:rsidR="00ED04D0">
        <w:rPr>
          <w:rFonts w:asciiTheme="minorEastAsia" w:eastAsiaTheme="minorEastAsia" w:hAnsiTheme="minorEastAsia" w:hint="eastAsia"/>
        </w:rPr>
        <w:t>。</w:t>
      </w:r>
    </w:p>
    <w:p w:rsidR="00ED04D0" w:rsidRDefault="00DA58BC" w:rsidP="00B3324D">
      <w:pPr>
        <w:pStyle w:val="a9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6</w:t>
      </w:r>
      <w:r w:rsidR="00ED04D0">
        <w:rPr>
          <w:rFonts w:asciiTheme="minorEastAsia" w:eastAsiaTheme="minorEastAsia" w:hAnsiTheme="minorEastAsia" w:hint="eastAsia"/>
        </w:rPr>
        <w:t>、报名完成后1</w:t>
      </w:r>
      <w:r w:rsidR="00037085">
        <w:rPr>
          <w:rFonts w:asciiTheme="minorEastAsia" w:eastAsiaTheme="minorEastAsia" w:hAnsiTheme="minorEastAsia" w:hint="eastAsia"/>
        </w:rPr>
        <w:t>0</w:t>
      </w:r>
      <w:r w:rsidR="00ED04D0">
        <w:rPr>
          <w:rFonts w:asciiTheme="minorEastAsia" w:eastAsiaTheme="minorEastAsia" w:hAnsiTheme="minorEastAsia" w:hint="eastAsia"/>
        </w:rPr>
        <w:t>月</w:t>
      </w:r>
      <w:r w:rsidR="00037085">
        <w:rPr>
          <w:rFonts w:asciiTheme="minorEastAsia" w:eastAsiaTheme="minorEastAsia" w:hAnsiTheme="minorEastAsia" w:hint="eastAsia"/>
        </w:rPr>
        <w:t>30</w:t>
      </w:r>
      <w:r w:rsidR="00ED04D0">
        <w:rPr>
          <w:rFonts w:asciiTheme="minorEastAsia" w:eastAsiaTheme="minorEastAsia" w:hAnsiTheme="minorEastAsia" w:hint="eastAsia"/>
        </w:rPr>
        <w:t>日各进行比赛顺序抽签</w:t>
      </w:r>
    </w:p>
    <w:p w:rsidR="00AB535E" w:rsidRDefault="00B3324D" w:rsidP="00B3324D">
      <w:pPr>
        <w:pStyle w:val="a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七</w:t>
      </w:r>
      <w:r w:rsidRPr="00B3324D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奖励办法</w:t>
      </w:r>
    </w:p>
    <w:p w:rsidR="00A927B5" w:rsidRDefault="00FB5B1D" w:rsidP="00A927B5">
      <w:pPr>
        <w:pStyle w:val="a9"/>
        <w:ind w:firstLineChars="150" w:firstLine="3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规定动作</w:t>
      </w:r>
      <w:r w:rsidR="00A927B5">
        <w:rPr>
          <w:rFonts w:asciiTheme="minorEastAsia" w:eastAsiaTheme="minorEastAsia" w:hAnsiTheme="minorEastAsia" w:hint="eastAsia"/>
        </w:rPr>
        <w:t>项目取1</w:t>
      </w:r>
      <w:r w:rsidR="00A927B5">
        <w:rPr>
          <w:rFonts w:asciiTheme="minorEastAsia" w:eastAsiaTheme="minorEastAsia" w:hAnsiTheme="minorEastAsia"/>
        </w:rPr>
        <w:t>-8</w:t>
      </w:r>
      <w:r w:rsidR="00A927B5">
        <w:rPr>
          <w:rFonts w:asciiTheme="minorEastAsia" w:eastAsiaTheme="minorEastAsia" w:hAnsiTheme="minorEastAsia" w:hint="eastAsia"/>
        </w:rPr>
        <w:t>名、</w:t>
      </w:r>
      <w:r>
        <w:rPr>
          <w:rFonts w:asciiTheme="minorEastAsia" w:eastAsiaTheme="minorEastAsia" w:hAnsiTheme="minorEastAsia" w:hint="eastAsia"/>
        </w:rPr>
        <w:t>自选动作</w:t>
      </w:r>
      <w:r w:rsidR="00A927B5">
        <w:rPr>
          <w:rFonts w:asciiTheme="minorEastAsia" w:eastAsiaTheme="minorEastAsia" w:hAnsiTheme="minorEastAsia" w:hint="eastAsia"/>
        </w:rPr>
        <w:t>项目取1</w:t>
      </w:r>
      <w:r w:rsidR="00A927B5">
        <w:rPr>
          <w:rFonts w:asciiTheme="minorEastAsia" w:eastAsiaTheme="minorEastAsia" w:hAnsiTheme="minorEastAsia"/>
        </w:rPr>
        <w:t>-8</w:t>
      </w:r>
      <w:r w:rsidR="00A927B5">
        <w:rPr>
          <w:rFonts w:asciiTheme="minorEastAsia" w:eastAsiaTheme="minorEastAsia" w:hAnsiTheme="minorEastAsia" w:hint="eastAsia"/>
        </w:rPr>
        <w:t>名</w:t>
      </w:r>
    </w:p>
    <w:p w:rsidR="00A927B5" w:rsidRDefault="00A927B5" w:rsidP="00A927B5">
      <w:pPr>
        <w:pStyle w:val="a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八、报名时间</w:t>
      </w:r>
    </w:p>
    <w:p w:rsidR="00ED04D0" w:rsidRDefault="00A927B5" w:rsidP="00A927B5">
      <w:pPr>
        <w:pStyle w:val="a9"/>
        <w:rPr>
          <w:color w:val="FF0000"/>
        </w:rPr>
      </w:pP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 xml:space="preserve">  </w:t>
      </w:r>
      <w:r w:rsidRPr="00826367">
        <w:rPr>
          <w:rFonts w:hint="eastAsia"/>
          <w:color w:val="FF0000"/>
        </w:rPr>
        <w:t>报名截止日期到</w:t>
      </w:r>
      <w:r w:rsidRPr="00826367">
        <w:rPr>
          <w:color w:val="FF0000"/>
        </w:rPr>
        <w:t>202</w:t>
      </w:r>
      <w:r w:rsidR="00AF601F">
        <w:rPr>
          <w:rFonts w:hint="eastAsia"/>
          <w:color w:val="FF0000"/>
        </w:rPr>
        <w:t>4</w:t>
      </w:r>
      <w:r w:rsidRPr="00826367">
        <w:rPr>
          <w:rFonts w:hint="eastAsia"/>
          <w:color w:val="FF0000"/>
        </w:rPr>
        <w:t>年</w:t>
      </w:r>
      <w:r w:rsidRPr="00826367">
        <w:rPr>
          <w:color w:val="FF0000"/>
        </w:rPr>
        <w:t>1</w:t>
      </w:r>
      <w:r w:rsidR="00AF601F">
        <w:rPr>
          <w:rFonts w:hint="eastAsia"/>
          <w:color w:val="FF0000"/>
        </w:rPr>
        <w:t>0</w:t>
      </w:r>
      <w:r w:rsidRPr="00826367">
        <w:rPr>
          <w:rFonts w:hint="eastAsia"/>
          <w:color w:val="FF0000"/>
        </w:rPr>
        <w:t>月</w:t>
      </w:r>
      <w:r w:rsidR="00AF601F">
        <w:rPr>
          <w:rFonts w:hint="eastAsia"/>
          <w:color w:val="FF0000"/>
        </w:rPr>
        <w:t>29</w:t>
      </w:r>
      <w:r w:rsidRPr="00826367">
        <w:rPr>
          <w:rFonts w:hint="eastAsia"/>
          <w:color w:val="FF0000"/>
        </w:rPr>
        <w:t>日晚上</w:t>
      </w:r>
      <w:r w:rsidR="00ED04D0">
        <w:rPr>
          <w:color w:val="FF0000"/>
        </w:rPr>
        <w:t>20</w:t>
      </w:r>
      <w:r w:rsidRPr="00826367">
        <w:rPr>
          <w:rFonts w:hint="eastAsia"/>
          <w:color w:val="FF0000"/>
        </w:rPr>
        <w:t>时，各二级学院将最终参赛名单发至邮箱：</w:t>
      </w:r>
      <w:hyperlink r:id="rId5" w:history="1">
        <w:r w:rsidR="00ED04D0" w:rsidRPr="002E2386">
          <w:rPr>
            <w:rStyle w:val="aa"/>
            <w:rFonts w:cs="宋体" w:hint="eastAsia"/>
          </w:rPr>
          <w:t>2</w:t>
        </w:r>
        <w:r w:rsidR="00ED04D0" w:rsidRPr="002E2386">
          <w:rPr>
            <w:rStyle w:val="aa"/>
            <w:rFonts w:cs="宋体"/>
          </w:rPr>
          <w:t>402182760</w:t>
        </w:r>
        <w:r w:rsidR="00ED04D0" w:rsidRPr="002E2386">
          <w:rPr>
            <w:rStyle w:val="aa"/>
            <w:rFonts w:cs="宋体" w:hint="eastAsia"/>
          </w:rPr>
          <w:t>@qq.com</w:t>
        </w:r>
      </w:hyperlink>
    </w:p>
    <w:p w:rsidR="00ED04D0" w:rsidRPr="00ED04D0" w:rsidRDefault="00ED04D0" w:rsidP="00A927B5">
      <w:pPr>
        <w:pStyle w:val="a9"/>
        <w:rPr>
          <w:color w:val="FF0000"/>
        </w:rPr>
      </w:pPr>
      <w:r>
        <w:rPr>
          <w:rFonts w:hint="eastAsia"/>
          <w:color w:val="FF0000"/>
        </w:rPr>
        <w:t>注意：过期不可补报</w:t>
      </w:r>
    </w:p>
    <w:p w:rsidR="00B3324D" w:rsidRPr="00826367" w:rsidRDefault="00A927B5" w:rsidP="00A927B5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宋体"/>
          <w:color w:val="FF0000"/>
          <w:kern w:val="0"/>
          <w:sz w:val="24"/>
          <w:szCs w:val="24"/>
        </w:rPr>
      </w:pPr>
      <w:r w:rsidRPr="00826367">
        <w:rPr>
          <w:rFonts w:asciiTheme="minorEastAsia" w:eastAsiaTheme="minorEastAsia" w:hAnsiTheme="minorEastAsia" w:cs="宋体" w:hint="eastAsia"/>
          <w:color w:val="FF0000"/>
          <w:kern w:val="0"/>
          <w:sz w:val="24"/>
          <w:szCs w:val="24"/>
        </w:rPr>
        <w:t>电子报名表（附件一）</w:t>
      </w:r>
    </w:p>
    <w:p w:rsidR="00A927B5" w:rsidRPr="00826367" w:rsidRDefault="00A927B5" w:rsidP="00A927B5">
      <w:pPr>
        <w:pStyle w:val="ab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宋体"/>
          <w:color w:val="FF0000"/>
          <w:kern w:val="0"/>
          <w:sz w:val="24"/>
          <w:szCs w:val="24"/>
        </w:rPr>
      </w:pPr>
      <w:r w:rsidRPr="00826367">
        <w:rPr>
          <w:rFonts w:asciiTheme="minorEastAsia" w:eastAsiaTheme="minorEastAsia" w:hAnsiTheme="minorEastAsia" w:cs="宋体" w:hint="eastAsia"/>
          <w:color w:val="FF0000"/>
          <w:kern w:val="0"/>
          <w:sz w:val="24"/>
          <w:szCs w:val="24"/>
        </w:rPr>
        <w:t>上传音乐：</w:t>
      </w:r>
      <w:r w:rsidRPr="00826367">
        <w:rPr>
          <w:rFonts w:asciiTheme="minorEastAsia" w:eastAsiaTheme="minorEastAsia" w:hAnsiTheme="minorEastAsia" w:hint="eastAsia"/>
          <w:color w:val="FF0000"/>
          <w:sz w:val="24"/>
          <w:szCs w:val="24"/>
        </w:rPr>
        <w:t>mp3;文件名为:（****学院***项目)</w:t>
      </w: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B3324D" w:rsidRDefault="00B3324D">
      <w:pPr>
        <w:spacing w:line="360" w:lineRule="auto"/>
        <w:ind w:firstLineChars="1700" w:firstLine="4080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 w:rsidR="00AB535E" w:rsidRPr="00AF601F" w:rsidRDefault="00AF601F" w:rsidP="00AF601F">
      <w:pPr>
        <w:jc w:val="right"/>
      </w:pPr>
      <w:r w:rsidRPr="00AF601F">
        <w:rPr>
          <w:rFonts w:hint="eastAsia"/>
        </w:rPr>
        <w:t>北京印刷学院教务处、基础教育学院</w:t>
      </w:r>
    </w:p>
    <w:p w:rsidR="00AB535E" w:rsidRPr="00B3324D" w:rsidRDefault="00000000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                                  </w:t>
      </w:r>
      <w:r w:rsidR="00ED04D0"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           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202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3年</w:t>
      </w:r>
      <w:r w:rsidRPr="00B3324D">
        <w:rPr>
          <w:rFonts w:asciiTheme="minorEastAsia" w:eastAsiaTheme="minorEastAsia" w:hAnsiTheme="minorEastAsia" w:cs="宋体"/>
          <w:kern w:val="0"/>
          <w:sz w:val="24"/>
          <w:szCs w:val="24"/>
        </w:rPr>
        <w:t>1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0月</w:t>
      </w:r>
      <w:r w:rsidR="00AF601F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13</w:t>
      </w:r>
      <w:r w:rsidRPr="00B3324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日</w:t>
      </w:r>
    </w:p>
    <w:p w:rsidR="00AB535E" w:rsidRPr="00B3324D" w:rsidRDefault="00AB53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B535E" w:rsidRDefault="00AB53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AD73AF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附件1</w:t>
      </w:r>
    </w:p>
    <w:tbl>
      <w:tblPr>
        <w:tblStyle w:val="ac"/>
        <w:tblW w:w="8359" w:type="dxa"/>
        <w:tblLook w:val="04A0" w:firstRow="1" w:lastRow="0" w:firstColumn="1" w:lastColumn="0" w:noHBand="0" w:noVBand="1"/>
      </w:tblPr>
      <w:tblGrid>
        <w:gridCol w:w="704"/>
        <w:gridCol w:w="1276"/>
        <w:gridCol w:w="1984"/>
        <w:gridCol w:w="2268"/>
        <w:gridCol w:w="2127"/>
      </w:tblGrid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 w:rsidR="00CC02DA" w:rsidRPr="00CC02DA" w:rsidRDefault="00CC02DA" w:rsidP="00CF0E94">
            <w:pPr>
              <w:spacing w:line="360" w:lineRule="auto"/>
              <w:ind w:left="11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98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2268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二级学院</w:t>
            </w:r>
          </w:p>
        </w:tc>
        <w:tc>
          <w:tcPr>
            <w:tcW w:w="2127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参赛项目</w:t>
            </w:r>
          </w:p>
        </w:tc>
      </w:tr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02DA" w:rsidRPr="00CC02DA" w:rsidTr="00AF601F">
        <w:trPr>
          <w:trHeight w:val="488"/>
        </w:trPr>
        <w:tc>
          <w:tcPr>
            <w:tcW w:w="70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02DA" w:rsidRPr="00CC02DA" w:rsidTr="00AF601F">
        <w:trPr>
          <w:trHeight w:val="501"/>
        </w:trPr>
        <w:tc>
          <w:tcPr>
            <w:tcW w:w="70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02DA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2DA" w:rsidRPr="00CC02DA" w:rsidRDefault="00CC02DA" w:rsidP="00CF0E94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AD73AF" w:rsidRPr="00CC02DA" w:rsidRDefault="00AD73A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AD73AF" w:rsidRPr="00CC02DA">
      <w:pgSz w:w="11906" w:h="16838"/>
      <w:pgMar w:top="907" w:right="1701" w:bottom="907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79FAF"/>
    <w:multiLevelType w:val="singleLevel"/>
    <w:tmpl w:val="3E679FAF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4B816519"/>
    <w:multiLevelType w:val="hybridMultilevel"/>
    <w:tmpl w:val="288866C0"/>
    <w:lvl w:ilvl="0" w:tplc="9AF8C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0643554">
    <w:abstractNumId w:val="0"/>
  </w:num>
  <w:num w:numId="2" w16cid:durableId="42520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ExNGI0MDk3ODhhNDNiOWI5NmRhYzJkY2ZlMjQxOTYifQ=="/>
  </w:docVars>
  <w:rsids>
    <w:rsidRoot w:val="00AB535E"/>
    <w:rsid w:val="FCFDD3AF"/>
    <w:rsid w:val="00037085"/>
    <w:rsid w:val="002B0654"/>
    <w:rsid w:val="002C7155"/>
    <w:rsid w:val="00316F18"/>
    <w:rsid w:val="00351A9D"/>
    <w:rsid w:val="003C2821"/>
    <w:rsid w:val="00826367"/>
    <w:rsid w:val="009D3C31"/>
    <w:rsid w:val="00A47E02"/>
    <w:rsid w:val="00A927B5"/>
    <w:rsid w:val="00AB535E"/>
    <w:rsid w:val="00AD73AF"/>
    <w:rsid w:val="00AF601F"/>
    <w:rsid w:val="00B3324D"/>
    <w:rsid w:val="00CC02DA"/>
    <w:rsid w:val="00CE5543"/>
    <w:rsid w:val="00CE6D77"/>
    <w:rsid w:val="00CF0E94"/>
    <w:rsid w:val="00D50EFC"/>
    <w:rsid w:val="00DA58BC"/>
    <w:rsid w:val="00DC79BB"/>
    <w:rsid w:val="00ED04D0"/>
    <w:rsid w:val="00EE03DA"/>
    <w:rsid w:val="00F62F05"/>
    <w:rsid w:val="00FB5B1D"/>
    <w:rsid w:val="0329071F"/>
    <w:rsid w:val="08FD3FA4"/>
    <w:rsid w:val="09153CCC"/>
    <w:rsid w:val="14D53995"/>
    <w:rsid w:val="32E138C9"/>
    <w:rsid w:val="5FEF6EEB"/>
    <w:rsid w:val="6A22589A"/>
    <w:rsid w:val="777C9DAD"/>
    <w:rsid w:val="7F379BFA"/>
    <w:rsid w:val="7F5C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ADD721"/>
  <w15:docId w15:val="{B59EF3B6-612D-A448-A2D8-2D2817E2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ind w:firstLine="525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rFonts w:cs="Times New Roman"/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semiHidden/>
    <w:qFormat/>
  </w:style>
  <w:style w:type="paragraph" w:styleId="ab">
    <w:name w:val="List Paragraph"/>
    <w:basedOn w:val="a"/>
    <w:uiPriority w:val="99"/>
    <w:unhideWhenUsed/>
    <w:rsid w:val="00A927B5"/>
    <w:pPr>
      <w:ind w:firstLineChars="200" w:firstLine="420"/>
    </w:pPr>
  </w:style>
  <w:style w:type="table" w:styleId="ac">
    <w:name w:val="Table Grid"/>
    <w:basedOn w:val="a1"/>
    <w:locked/>
    <w:rsid w:val="00AD7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ED04D0"/>
    <w:rPr>
      <w:color w:val="605E5C"/>
      <w:shd w:val="clear" w:color="auto" w:fill="E1DFDD"/>
    </w:rPr>
  </w:style>
  <w:style w:type="character" w:styleId="ae">
    <w:name w:val="Emphasis"/>
    <w:basedOn w:val="a0"/>
    <w:uiPriority w:val="20"/>
    <w:qFormat/>
    <w:locked/>
    <w:rsid w:val="002B06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26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6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0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5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402182760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2016年北京印刷学院羽毛球比赛规程</dc:title>
  <dc:creator>gaokai</dc:creator>
  <cp:lastModifiedBy>大伟</cp:lastModifiedBy>
  <cp:revision>15</cp:revision>
  <dcterms:created xsi:type="dcterms:W3CDTF">2020-11-12T17:01:00Z</dcterms:created>
  <dcterms:modified xsi:type="dcterms:W3CDTF">2024-10-11T13:04:00Z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2418DCB1ECCC46F58A2B33DD87C8F015</vt:lpwstr>
  </property>
</Properties>
</file>