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教务管理系统学业警示统计操作指南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1.以教学秘书角色进入主页面，点击上方成绩管理→学业警示管理→学业警示数据统计。</w:t>
      </w:r>
    </w:p>
    <w:p>
      <w:r>
        <w:drawing>
          <wp:inline distT="0" distB="0" distL="114300" distR="114300">
            <wp:extent cx="4236720" cy="30416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警示统计：点击右上角“统计”，学年学期为默认不用选，选择学院，选择相应年级，点击下方确认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（注意！专业列表不用勾选，直接点确定默认就是全选）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，确认提示点击确认，进度条完成100%，显示统计成功，则完成该年级统计，其他年级以此类推。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注意：统计完后，下次登录时会默认显示本次统计结果，如果过程中发生了成绩变化等情况，需要重新进行统计，步骤同上。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64945"/>
            <wp:effectExtent l="0" t="0" r="825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858385" cy="3114040"/>
            <wp:effectExtent l="0" t="0" r="1841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016500" cy="3211830"/>
            <wp:effectExtent l="0" t="0" r="1270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统计结果查询：选择学院、年级，点击查询，可以查看相应年级学业警示统计结果。点击右上角导出，选择需要的字段，可以导出excel版名单。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1487805"/>
            <wp:effectExtent l="0" t="0" r="8255" b="171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4.学业详情查询：选中一条记录，点击学籍预警统计详情，显示学生统计学年或者学期的详细修读情况。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2591435"/>
            <wp:effectExtent l="0" t="0" r="3175" b="184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1993265"/>
            <wp:effectExtent l="0" t="0" r="13335" b="698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5.注意事项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1.本学期学业警示统计条件已设置：为2023-2024-1学期取得的课程总学分不足本人修读总学分的50%；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2.由于系统设置统计范围为本学期学籍状态为“在读”的学生，部分情况要酌情处理：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（1）上一学年休学本学期复学的学生不参与本次学业警示统计；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（2）上一学期为外培、双培退出计划、本校去外校交换等学生根据实际学习情况处理；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（3）本学期新办理休学的学生目前不在统计列表中，需要单独查询学生成绩，判断是否被警示。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3.如果仍有部分学生因补考成绩未出影响统计，务必确认考试成绩。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4.对于统计结果中的学生，建议再次查询学生成绩单进行复核。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2F27F"/>
    <w:multiLevelType w:val="singleLevel"/>
    <w:tmpl w:val="4B32F27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TE4NzMyMmJkNWIyYTdkNTEwNWIzOWU2MjE1N2UifQ=="/>
  </w:docVars>
  <w:rsids>
    <w:rsidRoot w:val="00000000"/>
    <w:rsid w:val="00986C24"/>
    <w:rsid w:val="06653CDF"/>
    <w:rsid w:val="23C6754C"/>
    <w:rsid w:val="26915605"/>
    <w:rsid w:val="2FE9587F"/>
    <w:rsid w:val="32593E49"/>
    <w:rsid w:val="41960202"/>
    <w:rsid w:val="48E61610"/>
    <w:rsid w:val="4D5E4355"/>
    <w:rsid w:val="50D8175D"/>
    <w:rsid w:val="590D1268"/>
    <w:rsid w:val="64B336D1"/>
    <w:rsid w:val="68AA7BF5"/>
    <w:rsid w:val="6F1428F4"/>
    <w:rsid w:val="772A140E"/>
    <w:rsid w:val="7CD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566</Characters>
  <Lines>0</Lines>
  <Paragraphs>0</Paragraphs>
  <TotalTime>4</TotalTime>
  <ScaleCrop>false</ScaleCrop>
  <LinksUpToDate>false</LinksUpToDate>
  <CharactersWithSpaces>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</dc:creator>
  <cp:lastModifiedBy>王妍</cp:lastModifiedBy>
  <dcterms:modified xsi:type="dcterms:W3CDTF">2024-04-22T02:50:54Z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commondata">
    <vt:lpwstr>eyJoZGlkIjoiNzk5ZTcxZjBjY2VjZGFlMmU0NjM2NGFjZjQ1ZGZhMDEifQ==</vt:lpwstr>
  </property>
  <property fmtid="{D5CDD505-2E9C-101B-9397-08002B2CF9AE}" pid="4" name="ICV">
    <vt:lpwstr>6D1015AAF7224DE8A8D3FBB21754D988</vt:lpwstr>
  </property>
</Properties>
</file>