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附件1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:</w:t>
      </w: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jc w:val="center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中国民族文化出版社书目</w:t>
      </w:r>
    </w:p>
    <w:tbl>
      <w:tblPr>
        <w:tblStyle w:val="4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2237"/>
        <w:gridCol w:w="1591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赛道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书名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ISBN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内容类型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短视频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《30秒摄影》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9787512211612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摄影入门理论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短视频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摇滚我的信仰：写作与艺术项目1965—1990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978-7-5122-1112-4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艺术历史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短视频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听荒木经惟说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9787512209473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摄影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短视频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听森山大道说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9787512209466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摄影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短视频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黑白摄影的理论(黑白摄影在中国)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9787512208025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摄影·黑白摄影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短视频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金陵大学画传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9787512211827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地方历史/南京/民国记忆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短视频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金陵女儿图片故事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9787512212060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地方历史/南京/女性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短视频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遗址与图像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9787512210509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艺术理论·美术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短视频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半壁江山一碗粉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9787512206679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近代史·桂林/米粉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短视频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 xml:space="preserve"> 女子摄影时代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9787512210240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摄影/历史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有声读物/播客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《飞说不可》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9787512211872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摄影创作指导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12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有声读物/播客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六年：1966至1972年艺术的去物质化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978-7-5122-1107-0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艺术理论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有声读物/播客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现代雕塑的变迁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9787512208872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艺术·雕塑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14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有声读物/播客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道是风雅却寻常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9787512213609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社科·历史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有声读物/播客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孪星变轨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9787512216471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科幻·小说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有声读物/播客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摄影哲学的思考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9787512210639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摄影·理论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17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有声读物/播客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记忆的灼痛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9787512207110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艺术·展览理论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18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有声读物/播客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从红星胡同到798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9787512204508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摄影·随笔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有声读物/播客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摄影理论 历史脉络与案例分析 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9787512204850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摄影·理论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20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有声读物/播客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一根思想的芦苇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9787512214385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随笔·散文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21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有声读物/播客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屏幕生存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9787115338297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摄影/人像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22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长图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元图像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978-7-5122-1286-2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图像学理论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23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长图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一口干!TRIO's 101 SHOTS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9787512212312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画册·调酒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24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长图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袁世海画传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9787512205260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传统文化·京剧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长图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匠心之路：景德镇手工制瓷非遗传承人口述历史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9787512214439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非遗·口述史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26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长图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枪世界上伟大的枪械100款 军事武器百科彩色图鉴全书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9787512208407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画册·百科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27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长图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中国园林：诗意审美与四季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9787512210134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园林建筑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28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长图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艺术的诱惑：摄影的前世今生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9787512205222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艺术·摄影理论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29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长图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创意的开关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9787512216082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社科/管理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30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长图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操控人心的写作技巧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9787512215900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社科/管理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31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长图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我的田坝我的村：扶贫第一线摄影纪实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9787512212954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摄影纪实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长图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打招呼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9787512214583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绘本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33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直播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红点点蓝点点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9787512213722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绘本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34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直播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山顶上的一百万只牡蛎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9787512214101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绘本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35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直播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打招呼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9787512214583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绘本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36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直播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和平里纪事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9787512217157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地方历史/北京文化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37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直播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整理这件小事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9787512213487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社科生活·整理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38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直播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超舒适生活:有温度的生活整理术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9787512213470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社科生活·整理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39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直播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汪星人吉米漫游奇想世界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9787512209718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摄影 设计 宠物摄影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40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直播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【2本套装】今日沙拉+今日便当系列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9787544285308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社科·烹饪/一人食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41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直播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常备菜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9787512210127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社科·烹饪/一人食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4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42</w:t>
            </w:r>
          </w:p>
        </w:tc>
        <w:tc>
          <w:tcPr>
            <w:tcW w:w="155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直播</w:t>
            </w:r>
          </w:p>
        </w:tc>
        <w:tc>
          <w:tcPr>
            <w:tcW w:w="2237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你听说了吗</w:t>
            </w:r>
          </w:p>
        </w:tc>
        <w:tc>
          <w:tcPr>
            <w:tcW w:w="1591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9787512213692</w:t>
            </w:r>
          </w:p>
        </w:tc>
        <w:tc>
          <w:tcPr>
            <w:tcW w:w="2349" w:type="dxa"/>
          </w:tcPr>
          <w:p>
            <w:pPr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绘本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附件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2:</w:t>
      </w:r>
    </w:p>
    <w:p>
      <w:pPr>
        <w:autoSpaceDE w:val="0"/>
        <w:autoSpaceDN w:val="0"/>
        <w:adjustRightInd w:val="0"/>
        <w:spacing w:before="211" w:beforeLines="50" w:after="211" w:afterLines="50" w:line="360" w:lineRule="auto"/>
        <w:jc w:val="center"/>
        <w:rPr>
          <w:rFonts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参赛作品基本信息与创作阐述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855"/>
        <w:gridCol w:w="1261"/>
        <w:gridCol w:w="1429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341" w:type="dxa"/>
            <w:gridSpan w:val="4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6341" w:type="dxa"/>
            <w:gridSpan w:val="4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所选书目</w:t>
            </w:r>
          </w:p>
        </w:tc>
        <w:tc>
          <w:tcPr>
            <w:tcW w:w="6341" w:type="dxa"/>
            <w:gridSpan w:val="4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参与赛道</w:t>
            </w:r>
          </w:p>
        </w:tc>
        <w:tc>
          <w:tcPr>
            <w:tcW w:w="6341" w:type="dxa"/>
            <w:gridSpan w:val="4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6341" w:type="dxa"/>
            <w:gridSpan w:val="4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116" w:type="dxa"/>
            <w:gridSpan w:val="2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29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96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团队成员及分工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（可加行）</w:t>
            </w:r>
          </w:p>
        </w:tc>
        <w:tc>
          <w:tcPr>
            <w:tcW w:w="855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序号</w:t>
            </w:r>
          </w:p>
        </w:tc>
        <w:tc>
          <w:tcPr>
            <w:tcW w:w="1261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姓名</w:t>
            </w:r>
          </w:p>
        </w:tc>
        <w:tc>
          <w:tcPr>
            <w:tcW w:w="4225" w:type="dxa"/>
            <w:gridSpan w:val="2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在创作中担任的职位/职务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  <w:vMerge w:val="continue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261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25" w:type="dxa"/>
            <w:gridSpan w:val="2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  <w:vMerge w:val="continue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261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25" w:type="dxa"/>
            <w:gridSpan w:val="2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  <w:vMerge w:val="continue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1261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25" w:type="dxa"/>
            <w:gridSpan w:val="2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  <w:vMerge w:val="continue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1261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25" w:type="dxa"/>
            <w:gridSpan w:val="2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2181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作品阐述</w:t>
            </w:r>
          </w:p>
        </w:tc>
        <w:tc>
          <w:tcPr>
            <w:tcW w:w="6341" w:type="dxa"/>
            <w:gridSpan w:val="4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原创承诺</w:t>
            </w:r>
          </w:p>
        </w:tc>
        <w:tc>
          <w:tcPr>
            <w:tcW w:w="6341" w:type="dxa"/>
            <w:gridSpan w:val="4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“北京印刷学院第五届出版物融媒体运营大赛”活动组织单位。所授权作品的版权和内容遵守国家各项法律法规，不存在知识产权方面的争议。如有违反本承诺相关行为，由本人承担一切由此带来的法律责任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承诺人（签字）：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日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423" w:charSpace="0"/>
        </w:sectPr>
      </w:pPr>
    </w:p>
    <w:p>
      <w:pPr>
        <w:autoSpaceDE w:val="0"/>
        <w:autoSpaceDN w:val="0"/>
        <w:adjustRightInd w:val="0"/>
        <w:spacing w:line="360" w:lineRule="auto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附件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3:</w:t>
      </w:r>
    </w:p>
    <w:p>
      <w:pPr>
        <w:autoSpaceDE w:val="0"/>
        <w:autoSpaceDN w:val="0"/>
        <w:adjustRightInd w:val="0"/>
        <w:spacing w:before="211" w:beforeLines="50" w:after="211" w:afterLines="50"/>
        <w:jc w:val="center"/>
        <w:rPr>
          <w:rFonts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分镜脚本</w:t>
      </w:r>
    </w:p>
    <w:p>
      <w:pPr>
        <w:autoSpaceDE w:val="0"/>
        <w:autoSpaceDN w:val="0"/>
        <w:adjustRightInd w:val="0"/>
        <w:jc w:val="center"/>
        <w:rPr>
          <w:rFonts w:ascii="仿宋_GB2312" w:hAnsi="仿宋" w:eastAsia="仿宋_GB2312"/>
          <w:bCs/>
          <w:color w:val="000000"/>
          <w:sz w:val="44"/>
          <w:szCs w:val="44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（可根据创作的形式与内容更改）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790"/>
        <w:gridCol w:w="709"/>
        <w:gridCol w:w="850"/>
        <w:gridCol w:w="2061"/>
        <w:gridCol w:w="2460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8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镜号</w:t>
            </w: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景别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时长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场景</w:t>
            </w:r>
          </w:p>
        </w:tc>
        <w:tc>
          <w:tcPr>
            <w:tcW w:w="20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画面内容</w:t>
            </w:r>
          </w:p>
        </w:tc>
        <w:tc>
          <w:tcPr>
            <w:tcW w:w="2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声音内容/对白</w:t>
            </w:r>
          </w:p>
        </w:tc>
        <w:tc>
          <w:tcPr>
            <w:tcW w:w="11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8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中景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3s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教室</w:t>
            </w:r>
          </w:p>
        </w:tc>
        <w:tc>
          <w:tcPr>
            <w:tcW w:w="20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8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近景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5s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操场</w:t>
            </w:r>
          </w:p>
        </w:tc>
        <w:tc>
          <w:tcPr>
            <w:tcW w:w="20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8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3</w:t>
            </w: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特写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2s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宿舍</w:t>
            </w:r>
          </w:p>
        </w:tc>
        <w:tc>
          <w:tcPr>
            <w:tcW w:w="20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8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..</w:t>
            </w: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..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..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0"/>
              </w:rPr>
              <w:t>...</w:t>
            </w:r>
          </w:p>
        </w:tc>
        <w:tc>
          <w:tcPr>
            <w:tcW w:w="20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8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0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8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0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8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0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8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0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8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0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8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0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8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0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8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0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8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0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0"/>
              </w:rPr>
            </w:pPr>
          </w:p>
        </w:tc>
      </w:tr>
    </w:tbl>
    <w:p>
      <w:pPr>
        <w:spacing w:line="276" w:lineRule="auto"/>
        <w:ind w:right="280"/>
        <w:jc w:val="left"/>
        <w:rPr>
          <w:sz w:val="28"/>
          <w:szCs w:val="28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423" w:charSpace="0"/>
        </w:sectPr>
      </w:pPr>
    </w:p>
    <w:p>
      <w:pPr>
        <w:autoSpaceDE w:val="0"/>
        <w:autoSpaceDN w:val="0"/>
        <w:adjustRightInd w:val="0"/>
        <w:spacing w:line="360" w:lineRule="auto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ascii="仿宋_GB2312" w:hAnsi="仿宋" w:eastAsia="仿宋_GB2312"/>
          <w:bCs/>
          <w:color w:val="000000"/>
          <w:sz w:val="32"/>
          <w:szCs w:val="32"/>
        </w:rPr>
        <w:t>附件4:</w:t>
      </w:r>
    </w:p>
    <w:p>
      <w:pPr>
        <w:spacing w:line="360" w:lineRule="auto"/>
        <w:rPr>
          <w:rFonts w:ascii="仿宋" w:hAnsi="仿宋" w:eastAsia="仿宋"/>
          <w:color w:val="000000"/>
          <w:sz w:val="32"/>
          <w:szCs w:val="32"/>
        </w:rPr>
      </w:pPr>
    </w:p>
    <w:p>
      <w:pPr>
        <w:jc w:val="center"/>
        <w:rPr>
          <w:rFonts w:ascii="仿宋_GB2312" w:hAnsi="仿宋" w:eastAsia="仿宋_GB2312"/>
          <w:b/>
          <w:bCs/>
          <w:color w:val="000000"/>
          <w:sz w:val="48"/>
          <w:szCs w:val="48"/>
        </w:rPr>
      </w:pPr>
      <w:r>
        <w:rPr>
          <w:rFonts w:hint="eastAsia" w:ascii="仿宋_GB2312" w:hAnsi="仿宋" w:eastAsia="仿宋_GB2312"/>
          <w:b/>
          <w:bCs/>
          <w:color w:val="000000"/>
          <w:sz w:val="48"/>
          <w:szCs w:val="48"/>
        </w:rPr>
        <w:t>作品授权确认书</w:t>
      </w:r>
    </w:p>
    <w:p>
      <w:pPr>
        <w:spacing w:line="360" w:lineRule="auto"/>
        <w:jc w:val="center"/>
        <w:rPr>
          <w:rFonts w:ascii="仿宋" w:hAnsi="仿宋" w:eastAsia="仿宋"/>
          <w:b/>
          <w:color w:val="000000"/>
          <w:sz w:val="44"/>
          <w:szCs w:val="44"/>
        </w:rPr>
      </w:pP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欢迎您参与“北京印刷学院第五届出版物融媒体运营大赛”，感谢您的支持和协助。为了使您创作的作品实现多种社会价值，我们将对您创作的作品可能有多种形式的利用。为此，请您在充分理解该宗旨的基础上，在下方的确认书上签名。</w:t>
      </w:r>
    </w:p>
    <w:p>
      <w:pPr>
        <w:spacing w:line="360" w:lineRule="auto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zh-CN"/>
        </w:rPr>
        <w:t>本人对下述注明的方式使用作品给予确认。</w:t>
      </w:r>
    </w:p>
    <w:p>
      <w:pPr>
        <w:spacing w:line="360" w:lineRule="auto"/>
        <w:ind w:right="-48" w:rightChars="-20"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zh-CN"/>
        </w:rPr>
        <w:t>本人是作品《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u w:val="single"/>
          <w:lang w:val="zh-CN"/>
        </w:rPr>
        <w:t xml:space="preserve">                            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zh-CN"/>
        </w:rPr>
        <w:t>》的创作者，对该作品享有著作权。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yellow"/>
          <w:lang w:val="zh-CN"/>
        </w:rPr>
        <w:t>本人授权北京印刷学院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yellow"/>
        </w:rPr>
        <w:t>经济管理学院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yellow"/>
          <w:lang w:val="zh-CN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yellow"/>
        </w:rPr>
        <w:t>北京文化产业发展研究院以及各所选书目对应出版社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zh-CN"/>
        </w:rPr>
        <w:t>对该作品进行必要改编、复制出版含有本人创作的作品《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u w:val="single"/>
          <w:lang w:val="zh-CN"/>
        </w:rPr>
        <w:t xml:space="preserve">                             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zh-CN"/>
        </w:rPr>
        <w:t>》的书籍和音像制品，并同意该作品无偿在包括但不限于电视台、广播电台、网络等处使用。</w:t>
      </w:r>
    </w:p>
    <w:p>
      <w:pPr>
        <w:spacing w:line="360" w:lineRule="auto"/>
        <w:rPr>
          <w:rFonts w:ascii="仿宋_GB2312" w:hAnsi="仿宋" w:eastAsia="仿宋_GB2312"/>
          <w:color w:val="000000"/>
        </w:rPr>
      </w:pPr>
    </w:p>
    <w:p>
      <w:pPr>
        <w:spacing w:line="360" w:lineRule="auto"/>
        <w:ind w:firstLine="3520" w:firstLineChars="11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签字（盖章）：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firstLine="3520" w:firstLineChars="11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电      话：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spacing w:line="360" w:lineRule="auto"/>
        <w:ind w:firstLine="3520" w:firstLineChars="11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日      期：    年    月    日</w:t>
      </w:r>
    </w:p>
    <w:p/>
    <w:p>
      <w:pPr>
        <w:spacing w:line="276" w:lineRule="auto"/>
        <w:ind w:right="280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4OWE3MjY3M2YxYTczNWRmYmNiOWMzNzUwZGQzZjkifQ=="/>
  </w:docVars>
  <w:rsids>
    <w:rsidRoot w:val="00000000"/>
    <w:rsid w:val="17B647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 (正文 CS 字体)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uiPriority w:val="99"/>
    <w:pPr>
      <w:ind w:left="100" w:leftChars="250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uiPriority w:val="99"/>
    <w:rPr>
      <w:color w:val="605E5C"/>
      <w:shd w:val="clear" w:color="auto" w:fill="E1DFDD"/>
    </w:rPr>
  </w:style>
  <w:style w:type="character" w:customStyle="1" w:styleId="8">
    <w:name w:val="日期 字符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3050</Words>
  <Characters>3204</Characters>
  <Lines>106</Lines>
  <Paragraphs>37</Paragraphs>
  <TotalTime>38</TotalTime>
  <ScaleCrop>false</ScaleCrop>
  <LinksUpToDate>false</LinksUpToDate>
  <CharactersWithSpaces>6217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2023-10-19T22:06:00Z</dcterms:created>
  <dc:creator>Kun Shi</dc:creator>
  <cp:lastModifiedBy>刘佳瑶</cp:lastModifiedBy>
  <dcterms:modified xsi:type="dcterms:W3CDTF">2024-04-09T02:50:00Z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BC0E406971794622BAD265C326F4E22E_13</vt:lpwstr>
  </property>
  <property fmtid="{D5CDD505-2E9C-101B-9397-08002B2CF9AE}" pid="3" name="KSOProductBuildVer">
    <vt:lpwstr>2052-12.1.0.15712</vt:lpwstr>
  </property>
</Properties>
</file>