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49" w:rsidRPr="009F0D2F" w:rsidRDefault="00E60D49" w:rsidP="00D846D8">
      <w:pPr>
        <w:adjustRightInd w:val="0"/>
        <w:snapToGrid w:val="0"/>
        <w:spacing w:line="360" w:lineRule="auto"/>
        <w:jc w:val="center"/>
        <w:rPr>
          <w:rFonts w:ascii="宋体" w:hAnsi="宋体"/>
          <w:b/>
          <w:bCs/>
          <w:sz w:val="52"/>
        </w:rPr>
      </w:pPr>
      <w:r w:rsidRPr="009F0D2F">
        <w:rPr>
          <w:rFonts w:ascii="宋体" w:hAnsi="宋体" w:hint="eastAsia"/>
          <w:b/>
          <w:bCs/>
          <w:sz w:val="52"/>
        </w:rPr>
        <w:t>北京印刷学院教务处文件</w:t>
      </w:r>
    </w:p>
    <w:p w:rsidR="00E60D49" w:rsidRPr="009F0D2F" w:rsidRDefault="00E60D49" w:rsidP="00D846D8">
      <w:pPr>
        <w:adjustRightInd w:val="0"/>
        <w:snapToGrid w:val="0"/>
        <w:spacing w:line="360" w:lineRule="auto"/>
        <w:jc w:val="center"/>
        <w:rPr>
          <w:rFonts w:ascii="宋体" w:hAnsi="宋体"/>
          <w:b/>
          <w:bCs/>
          <w:sz w:val="28"/>
        </w:rPr>
      </w:pPr>
      <w:r w:rsidRPr="009F0D2F">
        <w:rPr>
          <w:rFonts w:ascii="黑体" w:eastAsia="黑体" w:hAnsi="宋体" w:hint="eastAsia"/>
          <w:b/>
          <w:bCs/>
          <w:noProof/>
          <w:sz w:val="24"/>
        </w:rPr>
        <mc:AlternateContent>
          <mc:Choice Requires="wps">
            <w:drawing>
              <wp:anchor distT="0" distB="0" distL="114300" distR="114300" simplePos="0" relativeHeight="251659264" behindDoc="0" locked="0" layoutInCell="1" allowOverlap="1" wp14:anchorId="0C5795F6" wp14:editId="1720B717">
                <wp:simplePos x="0" y="0"/>
                <wp:positionH relativeFrom="column">
                  <wp:posOffset>-228600</wp:posOffset>
                </wp:positionH>
                <wp:positionV relativeFrom="paragraph">
                  <wp:posOffset>370840</wp:posOffset>
                </wp:positionV>
                <wp:extent cx="5715000" cy="0"/>
                <wp:effectExtent l="9525" t="8890" r="952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422FD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2pt" to="6in,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l3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"/>
            </w:pict>
          </mc:Fallback>
        </mc:AlternateContent>
      </w:r>
      <w:proofErr w:type="gramStart"/>
      <w:r w:rsidRPr="009F0D2F">
        <w:rPr>
          <w:rFonts w:ascii="宋体" w:hAnsi="宋体" w:hint="eastAsia"/>
          <w:b/>
          <w:bCs/>
          <w:sz w:val="28"/>
        </w:rPr>
        <w:t>印教文</w:t>
      </w:r>
      <w:proofErr w:type="gramEnd"/>
      <w:r w:rsidRPr="009F0D2F">
        <w:rPr>
          <w:rFonts w:ascii="宋体" w:hAnsi="宋体" w:hint="eastAsia"/>
          <w:b/>
          <w:bCs/>
          <w:sz w:val="28"/>
        </w:rPr>
        <w:t>〔2019〕</w:t>
      </w:r>
      <w:r w:rsidR="00AE5D26">
        <w:rPr>
          <w:rFonts w:ascii="宋体" w:hAnsi="宋体" w:hint="eastAsia"/>
          <w:b/>
          <w:bCs/>
          <w:sz w:val="28"/>
        </w:rPr>
        <w:t>44</w:t>
      </w:r>
      <w:r w:rsidRPr="009F0D2F">
        <w:rPr>
          <w:rFonts w:ascii="宋体" w:hAnsi="宋体" w:hint="eastAsia"/>
          <w:b/>
          <w:bCs/>
          <w:sz w:val="28"/>
        </w:rPr>
        <w:t>号</w:t>
      </w:r>
    </w:p>
    <w:p w:rsidR="00444532" w:rsidRDefault="00444532" w:rsidP="00444532">
      <w:pPr>
        <w:widowControl/>
        <w:shd w:val="clear" w:color="auto" w:fill="FFFFFF"/>
        <w:adjustRightInd w:val="0"/>
        <w:snapToGrid w:val="0"/>
        <w:spacing w:line="500" w:lineRule="exact"/>
        <w:jc w:val="center"/>
        <w:rPr>
          <w:rFonts w:ascii="黑体" w:eastAsia="黑体" w:hAnsi="黑体" w:cs="宋体"/>
          <w:b/>
          <w:bCs/>
          <w:kern w:val="0"/>
          <w:sz w:val="44"/>
          <w:szCs w:val="44"/>
        </w:rPr>
      </w:pPr>
    </w:p>
    <w:p w:rsidR="008113C5" w:rsidRPr="00444532" w:rsidRDefault="008113C5" w:rsidP="00444532">
      <w:pPr>
        <w:widowControl/>
        <w:shd w:val="clear" w:color="auto" w:fill="FFFFFF"/>
        <w:adjustRightInd w:val="0"/>
        <w:snapToGrid w:val="0"/>
        <w:spacing w:line="500" w:lineRule="exact"/>
        <w:jc w:val="center"/>
        <w:rPr>
          <w:rFonts w:ascii="黑体" w:eastAsia="黑体" w:hAnsi="黑体" w:cs="宋体"/>
          <w:b/>
          <w:bCs/>
          <w:kern w:val="0"/>
          <w:sz w:val="44"/>
          <w:szCs w:val="44"/>
        </w:rPr>
      </w:pPr>
      <w:r w:rsidRPr="00444532">
        <w:rPr>
          <w:rFonts w:ascii="黑体" w:eastAsia="黑体" w:hAnsi="黑体" w:cs="宋体" w:hint="eastAsia"/>
          <w:b/>
          <w:bCs/>
          <w:kern w:val="0"/>
          <w:sz w:val="44"/>
          <w:szCs w:val="44"/>
        </w:rPr>
        <w:t>北京印刷</w:t>
      </w:r>
      <w:r w:rsidRPr="00444532">
        <w:rPr>
          <w:rFonts w:ascii="黑体" w:eastAsia="黑体" w:hAnsi="黑体" w:cs="宋体"/>
          <w:b/>
          <w:bCs/>
          <w:kern w:val="0"/>
          <w:sz w:val="44"/>
          <w:szCs w:val="44"/>
        </w:rPr>
        <w:t>学院</w:t>
      </w:r>
    </w:p>
    <w:p w:rsidR="00565F5F" w:rsidRPr="00444532" w:rsidRDefault="00565F5F" w:rsidP="00444532">
      <w:pPr>
        <w:widowControl/>
        <w:shd w:val="clear" w:color="auto" w:fill="FFFFFF"/>
        <w:adjustRightInd w:val="0"/>
        <w:snapToGrid w:val="0"/>
        <w:spacing w:line="500" w:lineRule="exact"/>
        <w:jc w:val="center"/>
        <w:rPr>
          <w:rFonts w:ascii="微软雅黑" w:eastAsia="微软雅黑" w:hAnsi="微软雅黑" w:cs="宋体"/>
          <w:kern w:val="0"/>
          <w:sz w:val="44"/>
          <w:szCs w:val="44"/>
        </w:rPr>
      </w:pPr>
      <w:r w:rsidRPr="00444532">
        <w:rPr>
          <w:rFonts w:ascii="黑体" w:eastAsia="黑体" w:hAnsi="黑体" w:cs="宋体" w:hint="eastAsia"/>
          <w:b/>
          <w:bCs/>
          <w:kern w:val="0"/>
          <w:sz w:val="44"/>
          <w:szCs w:val="44"/>
        </w:rPr>
        <w:t>关于修订201</w:t>
      </w:r>
      <w:r w:rsidR="00300A31" w:rsidRPr="00444532">
        <w:rPr>
          <w:rFonts w:ascii="黑体" w:eastAsia="黑体" w:hAnsi="黑体" w:cs="宋体"/>
          <w:b/>
          <w:bCs/>
          <w:kern w:val="0"/>
          <w:sz w:val="44"/>
          <w:szCs w:val="44"/>
        </w:rPr>
        <w:t>9</w:t>
      </w:r>
      <w:r w:rsidRPr="00444532">
        <w:rPr>
          <w:rFonts w:ascii="黑体" w:eastAsia="黑体" w:hAnsi="黑体" w:cs="宋体" w:hint="eastAsia"/>
          <w:b/>
          <w:bCs/>
          <w:kern w:val="0"/>
          <w:sz w:val="44"/>
          <w:szCs w:val="44"/>
        </w:rPr>
        <w:t>级本科专业培养方案的通知</w:t>
      </w:r>
    </w:p>
    <w:p w:rsidR="00565F5F" w:rsidRPr="009F0D2F" w:rsidRDefault="00565F5F" w:rsidP="00D846D8">
      <w:pPr>
        <w:widowControl/>
        <w:shd w:val="clear" w:color="auto" w:fill="FFFFFF"/>
        <w:adjustRightInd w:val="0"/>
        <w:snapToGrid w:val="0"/>
        <w:spacing w:line="360" w:lineRule="auto"/>
        <w:jc w:val="left"/>
        <w:rPr>
          <w:rFonts w:ascii="微软雅黑" w:eastAsia="微软雅黑" w:hAnsi="微软雅黑" w:cs="宋体"/>
          <w:kern w:val="0"/>
          <w:sz w:val="20"/>
          <w:szCs w:val="20"/>
        </w:rPr>
      </w:pPr>
    </w:p>
    <w:p w:rsidR="00565F5F" w:rsidRPr="009F0D2F" w:rsidRDefault="00565F5F" w:rsidP="00D846D8">
      <w:pPr>
        <w:adjustRightInd w:val="0"/>
        <w:snapToGrid w:val="0"/>
        <w:spacing w:line="360" w:lineRule="auto"/>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各教学单位：</w:t>
      </w:r>
    </w:p>
    <w:p w:rsidR="00565F5F" w:rsidRPr="009F0D2F" w:rsidRDefault="008D73AF" w:rsidP="00D846D8">
      <w:pPr>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kern w:val="0"/>
          <w:sz w:val="28"/>
          <w:szCs w:val="28"/>
        </w:rPr>
        <w:t>为</w:t>
      </w:r>
      <w:r w:rsidR="006D0C98" w:rsidRPr="009F0D2F">
        <w:rPr>
          <w:rFonts w:ascii="仿宋_GB2312" w:eastAsia="仿宋_GB2312" w:hAnsi="微软雅黑" w:cs="宋体"/>
          <w:kern w:val="0"/>
          <w:sz w:val="28"/>
          <w:szCs w:val="28"/>
        </w:rPr>
        <w:t>深入贯彻落实全国教育大会和新时代全国高校本科教育工作会议精神</w:t>
      </w:r>
      <w:r w:rsidRPr="009F0D2F">
        <w:rPr>
          <w:rFonts w:ascii="仿宋_GB2312" w:eastAsia="仿宋_GB2312" w:hAnsi="微软雅黑" w:cs="宋体"/>
          <w:kern w:val="0"/>
          <w:sz w:val="28"/>
          <w:szCs w:val="28"/>
        </w:rPr>
        <w:t>，</w:t>
      </w:r>
      <w:r w:rsidR="007374FD" w:rsidRPr="009F0D2F">
        <w:rPr>
          <w:rFonts w:ascii="仿宋_GB2312" w:eastAsia="仿宋_GB2312" w:hAnsi="微软雅黑" w:cs="宋体" w:hint="eastAsia"/>
          <w:kern w:val="0"/>
          <w:sz w:val="28"/>
          <w:szCs w:val="28"/>
        </w:rPr>
        <w:t>结合</w:t>
      </w:r>
      <w:r w:rsidRPr="009F0D2F">
        <w:rPr>
          <w:rFonts w:ascii="仿宋_GB2312" w:eastAsia="仿宋_GB2312" w:hAnsi="微软雅黑" w:cs="宋体" w:hint="eastAsia"/>
          <w:kern w:val="0"/>
          <w:sz w:val="28"/>
          <w:szCs w:val="28"/>
        </w:rPr>
        <w:t>《教育部关于加快建设高水平本科教育 全面提高人才培养能力的意见》（</w:t>
      </w:r>
      <w:proofErr w:type="gramStart"/>
      <w:r w:rsidRPr="009F0D2F">
        <w:rPr>
          <w:rFonts w:ascii="仿宋_GB2312" w:eastAsia="仿宋_GB2312" w:hAnsi="微软雅黑" w:cs="宋体" w:hint="eastAsia"/>
          <w:kern w:val="0"/>
          <w:sz w:val="28"/>
          <w:szCs w:val="28"/>
        </w:rPr>
        <w:t>教高〔2018〕</w:t>
      </w:r>
      <w:proofErr w:type="gramEnd"/>
      <w:r w:rsidRPr="009F0D2F">
        <w:rPr>
          <w:rFonts w:ascii="仿宋_GB2312" w:eastAsia="仿宋_GB2312" w:hAnsi="微软雅黑" w:cs="宋体" w:hint="eastAsia"/>
          <w:kern w:val="0"/>
          <w:sz w:val="28"/>
          <w:szCs w:val="28"/>
        </w:rPr>
        <w:t>2号）、</w:t>
      </w:r>
      <w:r w:rsidR="00F27B89" w:rsidRPr="009F0D2F">
        <w:rPr>
          <w:rFonts w:ascii="仿宋_GB2312" w:eastAsia="仿宋_GB2312" w:hAnsi="微软雅黑" w:cs="宋体" w:hint="eastAsia"/>
          <w:kern w:val="0"/>
          <w:sz w:val="28"/>
          <w:szCs w:val="28"/>
        </w:rPr>
        <w:t>《普通高等学校本科专业类教学质量国家标准（</w:t>
      </w:r>
      <w:r w:rsidR="00F27B89" w:rsidRPr="009F0D2F">
        <w:rPr>
          <w:rFonts w:ascii="仿宋_GB2312" w:eastAsia="仿宋_GB2312" w:hAnsi="微软雅黑" w:cs="宋体"/>
          <w:kern w:val="0"/>
          <w:sz w:val="28"/>
          <w:szCs w:val="28"/>
        </w:rPr>
        <w:t>2018</w:t>
      </w:r>
      <w:r w:rsidR="00F27B89" w:rsidRPr="009F0D2F">
        <w:rPr>
          <w:rFonts w:ascii="仿宋_GB2312" w:eastAsia="仿宋_GB2312" w:hAnsi="微软雅黑" w:cs="宋体" w:hint="eastAsia"/>
          <w:kern w:val="0"/>
          <w:sz w:val="28"/>
          <w:szCs w:val="28"/>
        </w:rPr>
        <w:t>年）》</w:t>
      </w:r>
      <w:r w:rsidRPr="009F0D2F">
        <w:rPr>
          <w:rFonts w:ascii="仿宋_GB2312" w:eastAsia="仿宋_GB2312" w:hAnsi="微软雅黑" w:cs="宋体" w:hint="eastAsia"/>
          <w:kern w:val="0"/>
          <w:sz w:val="28"/>
          <w:szCs w:val="28"/>
        </w:rPr>
        <w:t>等文件精神,</w:t>
      </w:r>
      <w:r w:rsidRPr="009F0D2F">
        <w:rPr>
          <w:rFonts w:ascii="仿宋_GB2312" w:eastAsia="仿宋_GB2312" w:hAnsi="微软雅黑" w:cs="宋体"/>
          <w:kern w:val="0"/>
          <w:sz w:val="28"/>
          <w:szCs w:val="28"/>
        </w:rPr>
        <w:t>全面落实立德树人根本任务，坚持</w:t>
      </w:r>
      <w:r w:rsidR="007374FD" w:rsidRPr="009F0D2F">
        <w:rPr>
          <w:rFonts w:ascii="仿宋_GB2312" w:eastAsia="仿宋_GB2312" w:hAnsi="微软雅黑" w:cs="宋体" w:hint="eastAsia"/>
          <w:kern w:val="0"/>
          <w:sz w:val="28"/>
          <w:szCs w:val="28"/>
        </w:rPr>
        <w:t>“</w:t>
      </w:r>
      <w:r w:rsidRPr="009F0D2F">
        <w:rPr>
          <w:rFonts w:ascii="仿宋_GB2312" w:eastAsia="仿宋_GB2312" w:hAnsi="微软雅黑" w:cs="宋体"/>
          <w:kern w:val="0"/>
          <w:sz w:val="28"/>
          <w:szCs w:val="28"/>
        </w:rPr>
        <w:t>以本为本</w:t>
      </w:r>
      <w:r w:rsidR="007374FD" w:rsidRPr="009F0D2F">
        <w:rPr>
          <w:rFonts w:ascii="仿宋_GB2312" w:eastAsia="仿宋_GB2312" w:hAnsi="微软雅黑" w:cs="宋体" w:hint="eastAsia"/>
          <w:kern w:val="0"/>
          <w:sz w:val="28"/>
          <w:szCs w:val="28"/>
        </w:rPr>
        <w:t>”</w:t>
      </w:r>
      <w:r w:rsidRPr="009F0D2F">
        <w:rPr>
          <w:rFonts w:ascii="仿宋_GB2312" w:eastAsia="仿宋_GB2312" w:hAnsi="微软雅黑" w:cs="宋体"/>
          <w:kern w:val="0"/>
          <w:sz w:val="28"/>
          <w:szCs w:val="28"/>
        </w:rPr>
        <w:t>，推进</w:t>
      </w:r>
      <w:r w:rsidR="007374FD" w:rsidRPr="009F0D2F">
        <w:rPr>
          <w:rFonts w:ascii="仿宋_GB2312" w:eastAsia="仿宋_GB2312" w:hAnsi="微软雅黑" w:cs="宋体" w:hint="eastAsia"/>
          <w:kern w:val="0"/>
          <w:sz w:val="28"/>
          <w:szCs w:val="28"/>
        </w:rPr>
        <w:t>“</w:t>
      </w:r>
      <w:r w:rsidRPr="009F0D2F">
        <w:rPr>
          <w:rFonts w:ascii="仿宋_GB2312" w:eastAsia="仿宋_GB2312" w:hAnsi="微软雅黑" w:cs="宋体"/>
          <w:kern w:val="0"/>
          <w:sz w:val="28"/>
          <w:szCs w:val="28"/>
        </w:rPr>
        <w:t>四个回归</w:t>
      </w:r>
      <w:r w:rsidR="007374FD" w:rsidRPr="009F0D2F">
        <w:rPr>
          <w:rFonts w:ascii="仿宋_GB2312" w:eastAsia="仿宋_GB2312" w:hAnsi="微软雅黑" w:cs="宋体" w:hint="eastAsia"/>
          <w:kern w:val="0"/>
          <w:sz w:val="28"/>
          <w:szCs w:val="28"/>
        </w:rPr>
        <w:t>”，适应社会发展对高校人才培养的新要求，</w:t>
      </w:r>
      <w:r w:rsidR="00565F5F" w:rsidRPr="009F0D2F">
        <w:rPr>
          <w:rFonts w:ascii="仿宋_GB2312" w:eastAsia="仿宋_GB2312" w:hAnsi="微软雅黑" w:cs="宋体" w:hint="eastAsia"/>
          <w:kern w:val="0"/>
          <w:sz w:val="28"/>
          <w:szCs w:val="28"/>
        </w:rPr>
        <w:t>根据学校教学工作的安排，</w:t>
      </w:r>
      <w:proofErr w:type="gramStart"/>
      <w:r w:rsidR="00565F5F" w:rsidRPr="009F0D2F">
        <w:rPr>
          <w:rFonts w:ascii="仿宋_GB2312" w:eastAsia="仿宋_GB2312" w:hAnsi="微软雅黑" w:cs="宋体" w:hint="eastAsia"/>
          <w:kern w:val="0"/>
          <w:sz w:val="28"/>
          <w:szCs w:val="28"/>
        </w:rPr>
        <w:t>现</w:t>
      </w:r>
      <w:r w:rsidR="00E60D49" w:rsidRPr="009F0D2F">
        <w:rPr>
          <w:rFonts w:ascii="仿宋_GB2312" w:eastAsia="仿宋_GB2312" w:hAnsi="微软雅黑" w:cs="宋体" w:hint="eastAsia"/>
          <w:kern w:val="0"/>
          <w:sz w:val="28"/>
          <w:szCs w:val="28"/>
        </w:rPr>
        <w:t>启动</w:t>
      </w:r>
      <w:proofErr w:type="gramEnd"/>
      <w:r w:rsidR="00565F5F" w:rsidRPr="009F0D2F">
        <w:rPr>
          <w:rFonts w:ascii="仿宋_GB2312" w:eastAsia="仿宋_GB2312" w:hAnsi="微软雅黑" w:cs="宋体" w:hint="eastAsia"/>
          <w:kern w:val="0"/>
          <w:sz w:val="28"/>
          <w:szCs w:val="28"/>
        </w:rPr>
        <w:t>201</w:t>
      </w:r>
      <w:r w:rsidR="00565F5F" w:rsidRPr="009F0D2F">
        <w:rPr>
          <w:rFonts w:ascii="仿宋_GB2312" w:eastAsia="仿宋_GB2312" w:hAnsi="微软雅黑" w:cs="宋体"/>
          <w:kern w:val="0"/>
          <w:sz w:val="28"/>
          <w:szCs w:val="28"/>
        </w:rPr>
        <w:t>9</w:t>
      </w:r>
      <w:r w:rsidR="00565F5F" w:rsidRPr="009F0D2F">
        <w:rPr>
          <w:rFonts w:ascii="仿宋_GB2312" w:eastAsia="仿宋_GB2312" w:hAnsi="微软雅黑" w:cs="宋体" w:hint="eastAsia"/>
          <w:kern w:val="0"/>
          <w:sz w:val="28"/>
          <w:szCs w:val="28"/>
        </w:rPr>
        <w:t>级本科专业人才培养方案修订工作</w:t>
      </w:r>
      <w:r w:rsidR="00E60D49" w:rsidRPr="009F0D2F">
        <w:rPr>
          <w:rFonts w:ascii="仿宋_GB2312" w:eastAsia="仿宋_GB2312" w:hAnsi="微软雅黑" w:cs="宋体" w:hint="eastAsia"/>
          <w:kern w:val="0"/>
          <w:sz w:val="28"/>
          <w:szCs w:val="28"/>
        </w:rPr>
        <w:t>，相关</w:t>
      </w:r>
      <w:r w:rsidR="00565F5F" w:rsidRPr="009F0D2F">
        <w:rPr>
          <w:rFonts w:ascii="仿宋_GB2312" w:eastAsia="仿宋_GB2312" w:hAnsi="微软雅黑" w:cs="宋体" w:hint="eastAsia"/>
          <w:kern w:val="0"/>
          <w:sz w:val="28"/>
          <w:szCs w:val="28"/>
        </w:rPr>
        <w:t>事宜通知如下：</w:t>
      </w:r>
    </w:p>
    <w:p w:rsidR="00565F5F" w:rsidRPr="009F0D2F" w:rsidRDefault="00565F5F" w:rsidP="00D846D8">
      <w:pPr>
        <w:widowControl/>
        <w:shd w:val="clear" w:color="auto" w:fill="FFFFFF"/>
        <w:adjustRightInd w:val="0"/>
        <w:snapToGrid w:val="0"/>
        <w:spacing w:line="360" w:lineRule="auto"/>
        <w:ind w:firstLineChars="200" w:firstLine="562"/>
        <w:rPr>
          <w:rFonts w:ascii="仿宋_GB2312" w:eastAsia="仿宋_GB2312" w:hAnsi="微软雅黑" w:cs="宋体"/>
          <w:kern w:val="0"/>
          <w:sz w:val="28"/>
          <w:szCs w:val="28"/>
        </w:rPr>
      </w:pPr>
      <w:r w:rsidRPr="009F0D2F">
        <w:rPr>
          <w:rFonts w:ascii="宋体" w:eastAsia="宋体" w:hAnsi="宋体" w:cs="宋体" w:hint="eastAsia"/>
          <w:b/>
          <w:bCs/>
          <w:kern w:val="0"/>
          <w:sz w:val="28"/>
          <w:szCs w:val="28"/>
        </w:rPr>
        <w:t>一、修订原则</w:t>
      </w:r>
      <w:r w:rsidR="00723C97" w:rsidRPr="009F0D2F">
        <w:rPr>
          <w:rFonts w:ascii="宋体" w:eastAsia="宋体" w:hAnsi="宋体" w:cs="宋体" w:hint="eastAsia"/>
          <w:b/>
          <w:bCs/>
          <w:kern w:val="0"/>
          <w:sz w:val="28"/>
          <w:szCs w:val="28"/>
        </w:rPr>
        <w:t>和</w:t>
      </w:r>
      <w:r w:rsidR="00723C97" w:rsidRPr="009F0D2F">
        <w:rPr>
          <w:rFonts w:ascii="宋体" w:eastAsia="宋体" w:hAnsi="宋体" w:cs="宋体"/>
          <w:b/>
          <w:bCs/>
          <w:kern w:val="0"/>
          <w:sz w:val="28"/>
          <w:szCs w:val="28"/>
        </w:rPr>
        <w:t>要求</w:t>
      </w:r>
    </w:p>
    <w:p w:rsidR="0034015A" w:rsidRPr="009F0D2F" w:rsidRDefault="00CC3323" w:rsidP="00D846D8">
      <w:pPr>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kern w:val="0"/>
          <w:sz w:val="28"/>
          <w:szCs w:val="28"/>
        </w:rPr>
        <w:t>1.</w:t>
      </w:r>
      <w:r w:rsidRPr="009F0D2F">
        <w:rPr>
          <w:rFonts w:ascii="仿宋_GB2312" w:eastAsia="仿宋_GB2312" w:hAnsi="微软雅黑" w:cs="宋体" w:hint="eastAsia"/>
          <w:kern w:val="0"/>
          <w:sz w:val="28"/>
          <w:szCs w:val="28"/>
        </w:rPr>
        <w:t>学校人才</w:t>
      </w:r>
      <w:proofErr w:type="gramStart"/>
      <w:r w:rsidRPr="009F0D2F">
        <w:rPr>
          <w:rFonts w:ascii="仿宋_GB2312" w:eastAsia="仿宋_GB2312" w:hAnsi="微软雅黑" w:cs="宋体" w:hint="eastAsia"/>
          <w:kern w:val="0"/>
          <w:sz w:val="28"/>
          <w:szCs w:val="28"/>
        </w:rPr>
        <w:t>培养总</w:t>
      </w:r>
      <w:proofErr w:type="gramEnd"/>
      <w:r w:rsidRPr="009F0D2F">
        <w:rPr>
          <w:rFonts w:ascii="仿宋_GB2312" w:eastAsia="仿宋_GB2312" w:hAnsi="微软雅黑" w:cs="宋体" w:hint="eastAsia"/>
          <w:kern w:val="0"/>
          <w:sz w:val="28"/>
          <w:szCs w:val="28"/>
        </w:rPr>
        <w:t>目标是培养担当民族复兴大任，具有社会责任感、创新精神、实践能力和综合素质的复合应用型高级专门人才。各专业应</w:t>
      </w:r>
      <w:r w:rsidR="00E60D49" w:rsidRPr="009F0D2F">
        <w:rPr>
          <w:rFonts w:ascii="仿宋_GB2312" w:eastAsia="仿宋_GB2312" w:hAnsi="微软雅黑" w:cs="宋体" w:hint="eastAsia"/>
          <w:kern w:val="0"/>
          <w:sz w:val="28"/>
          <w:szCs w:val="28"/>
        </w:rPr>
        <w:t>在学校本科人才</w:t>
      </w:r>
      <w:proofErr w:type="gramStart"/>
      <w:r w:rsidR="00E60D49" w:rsidRPr="009F0D2F">
        <w:rPr>
          <w:rFonts w:ascii="仿宋_GB2312" w:eastAsia="仿宋_GB2312" w:hAnsi="微软雅黑" w:cs="宋体" w:hint="eastAsia"/>
          <w:kern w:val="0"/>
          <w:sz w:val="28"/>
          <w:szCs w:val="28"/>
        </w:rPr>
        <w:t>培养总</w:t>
      </w:r>
      <w:proofErr w:type="gramEnd"/>
      <w:r w:rsidR="00E60D49" w:rsidRPr="009F0D2F">
        <w:rPr>
          <w:rFonts w:ascii="仿宋_GB2312" w:eastAsia="仿宋_GB2312" w:hAnsi="微软雅黑" w:cs="宋体" w:hint="eastAsia"/>
          <w:kern w:val="0"/>
          <w:sz w:val="28"/>
          <w:szCs w:val="28"/>
        </w:rPr>
        <w:t>目标的基础上，</w:t>
      </w:r>
      <w:r w:rsidRPr="009F0D2F">
        <w:rPr>
          <w:rFonts w:ascii="仿宋_GB2312" w:eastAsia="仿宋_GB2312" w:hAnsi="微软雅黑" w:cs="宋体" w:hint="eastAsia"/>
          <w:kern w:val="0"/>
          <w:sz w:val="28"/>
          <w:szCs w:val="28"/>
        </w:rPr>
        <w:t>根据</w:t>
      </w:r>
      <w:r w:rsidRPr="009F0D2F">
        <w:rPr>
          <w:rFonts w:ascii="仿宋_GB2312" w:eastAsia="仿宋_GB2312" w:hAnsi="微软雅黑" w:cs="宋体"/>
          <w:kern w:val="0"/>
          <w:sz w:val="28"/>
          <w:szCs w:val="28"/>
        </w:rPr>
        <w:t>国家和区域经济社会发展的需求</w:t>
      </w:r>
      <w:r w:rsidRPr="009F0D2F">
        <w:rPr>
          <w:rFonts w:ascii="仿宋_GB2312" w:eastAsia="仿宋_GB2312" w:hAnsi="微软雅黑" w:cs="宋体" w:hint="eastAsia"/>
          <w:kern w:val="0"/>
          <w:sz w:val="28"/>
          <w:szCs w:val="28"/>
        </w:rPr>
        <w:t>，结合</w:t>
      </w:r>
      <w:r w:rsidRPr="009F0D2F">
        <w:rPr>
          <w:rFonts w:ascii="仿宋_GB2312" w:eastAsia="仿宋_GB2312" w:hAnsi="微软雅黑" w:cs="宋体"/>
          <w:kern w:val="0"/>
          <w:sz w:val="28"/>
          <w:szCs w:val="28"/>
        </w:rPr>
        <w:t>专业</w:t>
      </w:r>
      <w:r w:rsidR="00106D42" w:rsidRPr="009F0D2F">
        <w:rPr>
          <w:rFonts w:ascii="仿宋_GB2312" w:eastAsia="仿宋_GB2312" w:hAnsi="微软雅黑" w:cs="宋体" w:hint="eastAsia"/>
          <w:kern w:val="0"/>
          <w:sz w:val="28"/>
          <w:szCs w:val="28"/>
        </w:rPr>
        <w:t>实际情况</w:t>
      </w:r>
      <w:r w:rsidRPr="009F0D2F">
        <w:rPr>
          <w:rFonts w:ascii="仿宋_GB2312" w:eastAsia="仿宋_GB2312" w:hAnsi="微软雅黑" w:cs="宋体"/>
          <w:kern w:val="0"/>
          <w:sz w:val="28"/>
          <w:szCs w:val="28"/>
        </w:rPr>
        <w:t>和特点，</w:t>
      </w:r>
      <w:r w:rsidRPr="009F0D2F">
        <w:rPr>
          <w:rFonts w:ascii="仿宋_GB2312" w:eastAsia="仿宋_GB2312" w:hAnsi="微软雅黑" w:cs="宋体" w:hint="eastAsia"/>
          <w:kern w:val="0"/>
          <w:sz w:val="28"/>
          <w:szCs w:val="28"/>
        </w:rPr>
        <w:t>进一步凝练专业人才培养目标，凸显专业培养特色、优化专业课程体系、强化实践教学、</w:t>
      </w:r>
      <w:r w:rsidR="0061392F" w:rsidRPr="009F0D2F">
        <w:rPr>
          <w:rFonts w:ascii="仿宋_GB2312" w:eastAsia="仿宋_GB2312" w:hAnsi="微软雅黑" w:cs="宋体" w:hint="eastAsia"/>
          <w:kern w:val="0"/>
          <w:sz w:val="28"/>
          <w:szCs w:val="28"/>
        </w:rPr>
        <w:t>优化</w:t>
      </w:r>
      <w:r w:rsidRPr="009F0D2F">
        <w:rPr>
          <w:rFonts w:ascii="仿宋_GB2312" w:eastAsia="仿宋_GB2312" w:hAnsi="微软雅黑" w:cs="宋体" w:hint="eastAsia"/>
          <w:kern w:val="0"/>
          <w:sz w:val="28"/>
          <w:szCs w:val="28"/>
        </w:rPr>
        <w:t>复合应用型高级专门人才培养</w:t>
      </w:r>
      <w:r w:rsidR="0061392F" w:rsidRPr="009F0D2F">
        <w:rPr>
          <w:rFonts w:ascii="仿宋_GB2312" w:eastAsia="仿宋_GB2312" w:hAnsi="微软雅黑" w:cs="宋体" w:hint="eastAsia"/>
          <w:kern w:val="0"/>
          <w:sz w:val="28"/>
          <w:szCs w:val="28"/>
        </w:rPr>
        <w:t>模式</w:t>
      </w:r>
      <w:r w:rsidR="0034015A" w:rsidRPr="009F0D2F">
        <w:rPr>
          <w:rFonts w:ascii="仿宋_GB2312" w:eastAsia="仿宋_GB2312" w:hAnsi="微软雅黑" w:cs="宋体" w:hint="eastAsia"/>
          <w:kern w:val="0"/>
          <w:sz w:val="28"/>
          <w:szCs w:val="28"/>
        </w:rPr>
        <w:t>。在</w:t>
      </w:r>
      <w:r w:rsidRPr="009F0D2F">
        <w:rPr>
          <w:rFonts w:ascii="仿宋_GB2312" w:eastAsia="仿宋_GB2312" w:hAnsi="微软雅黑" w:cs="宋体" w:hint="eastAsia"/>
          <w:kern w:val="0"/>
          <w:sz w:val="28"/>
          <w:szCs w:val="28"/>
        </w:rPr>
        <w:t>课程体系</w:t>
      </w:r>
      <w:r w:rsidR="00321DBC" w:rsidRPr="009F0D2F">
        <w:rPr>
          <w:rFonts w:ascii="仿宋_GB2312" w:eastAsia="仿宋_GB2312" w:hAnsi="微软雅黑" w:cs="宋体" w:hint="eastAsia"/>
          <w:kern w:val="0"/>
          <w:sz w:val="28"/>
          <w:szCs w:val="28"/>
        </w:rPr>
        <w:t>设计</w:t>
      </w:r>
      <w:r w:rsidRPr="009F0D2F">
        <w:rPr>
          <w:rFonts w:ascii="仿宋_GB2312" w:eastAsia="仿宋_GB2312" w:hAnsi="微软雅黑" w:cs="宋体" w:hint="eastAsia"/>
          <w:kern w:val="0"/>
          <w:sz w:val="28"/>
          <w:szCs w:val="28"/>
        </w:rPr>
        <w:t>中，</w:t>
      </w:r>
      <w:r w:rsidR="00321DBC" w:rsidRPr="009F0D2F">
        <w:rPr>
          <w:rFonts w:ascii="仿宋_GB2312" w:eastAsia="仿宋_GB2312" w:hAnsi="微软雅黑" w:cs="宋体" w:hint="eastAsia"/>
          <w:kern w:val="0"/>
          <w:sz w:val="28"/>
          <w:szCs w:val="28"/>
        </w:rPr>
        <w:t>要充分体现“艺术</w:t>
      </w:r>
      <w:r w:rsidR="00321DBC" w:rsidRPr="009F0D2F">
        <w:rPr>
          <w:rFonts w:ascii="仿宋_GB2312" w:eastAsia="仿宋_GB2312" w:hAnsi="微软雅黑" w:cs="宋体"/>
          <w:kern w:val="0"/>
          <w:sz w:val="28"/>
          <w:szCs w:val="28"/>
        </w:rPr>
        <w:t>与科技结合、</w:t>
      </w:r>
      <w:r w:rsidR="00321DBC" w:rsidRPr="009F0D2F">
        <w:rPr>
          <w:rFonts w:ascii="仿宋_GB2312" w:eastAsia="仿宋_GB2312" w:hAnsi="微软雅黑" w:cs="宋体" w:hint="eastAsia"/>
          <w:kern w:val="0"/>
          <w:sz w:val="28"/>
          <w:szCs w:val="28"/>
        </w:rPr>
        <w:t>文科</w:t>
      </w:r>
      <w:r w:rsidR="00321DBC" w:rsidRPr="009F0D2F">
        <w:rPr>
          <w:rFonts w:ascii="仿宋_GB2312" w:eastAsia="仿宋_GB2312" w:hAnsi="微软雅黑" w:cs="宋体"/>
          <w:kern w:val="0"/>
          <w:sz w:val="28"/>
          <w:szCs w:val="28"/>
        </w:rPr>
        <w:t>与</w:t>
      </w:r>
      <w:r w:rsidR="00321DBC" w:rsidRPr="009F0D2F">
        <w:rPr>
          <w:rFonts w:ascii="仿宋_GB2312" w:eastAsia="仿宋_GB2312" w:hAnsi="微软雅黑" w:cs="宋体" w:hint="eastAsia"/>
          <w:kern w:val="0"/>
          <w:sz w:val="28"/>
          <w:szCs w:val="28"/>
        </w:rPr>
        <w:t>工科结合</w:t>
      </w:r>
      <w:r w:rsidR="00321DBC" w:rsidRPr="009F0D2F">
        <w:rPr>
          <w:rFonts w:ascii="仿宋_GB2312" w:eastAsia="仿宋_GB2312" w:hAnsi="微软雅黑" w:cs="宋体"/>
          <w:kern w:val="0"/>
          <w:sz w:val="28"/>
          <w:szCs w:val="28"/>
        </w:rPr>
        <w:t>、理论与实践结合</w:t>
      </w:r>
      <w:r w:rsidR="00321DBC" w:rsidRPr="009F0D2F">
        <w:rPr>
          <w:rFonts w:ascii="仿宋_GB2312" w:eastAsia="仿宋_GB2312" w:hAnsi="微软雅黑" w:cs="宋体" w:hint="eastAsia"/>
          <w:kern w:val="0"/>
          <w:sz w:val="28"/>
          <w:szCs w:val="28"/>
        </w:rPr>
        <w:t>”。</w:t>
      </w:r>
      <w:r w:rsidR="0034015A" w:rsidRPr="009F0D2F">
        <w:rPr>
          <w:rFonts w:ascii="仿宋_GB2312" w:eastAsia="仿宋_GB2312" w:hAnsi="微软雅黑" w:cs="宋体" w:hint="eastAsia"/>
          <w:kern w:val="0"/>
          <w:sz w:val="28"/>
          <w:szCs w:val="28"/>
        </w:rPr>
        <w:t>打破学科专业壁垒，探索跨学科、跨专业人才培养模式，打通一级学科或专业</w:t>
      </w:r>
      <w:proofErr w:type="gramStart"/>
      <w:r w:rsidR="0034015A" w:rsidRPr="009F0D2F">
        <w:rPr>
          <w:rFonts w:ascii="仿宋_GB2312" w:eastAsia="仿宋_GB2312" w:hAnsi="微软雅黑" w:cs="宋体" w:hint="eastAsia"/>
          <w:kern w:val="0"/>
          <w:sz w:val="28"/>
          <w:szCs w:val="28"/>
        </w:rPr>
        <w:t>类下相近</w:t>
      </w:r>
      <w:proofErr w:type="gramEnd"/>
      <w:r w:rsidR="0034015A" w:rsidRPr="009F0D2F">
        <w:rPr>
          <w:rFonts w:ascii="仿宋_GB2312" w:eastAsia="仿宋_GB2312" w:hAnsi="微软雅黑" w:cs="宋体" w:hint="eastAsia"/>
          <w:kern w:val="0"/>
          <w:sz w:val="28"/>
          <w:szCs w:val="28"/>
        </w:rPr>
        <w:t>学科专业的基础课程，</w:t>
      </w:r>
      <w:r w:rsidR="00CD798A" w:rsidRPr="009F0D2F">
        <w:rPr>
          <w:rFonts w:ascii="仿宋_GB2312" w:eastAsia="仿宋_GB2312" w:hAnsi="微软雅黑" w:cs="宋体" w:hint="eastAsia"/>
          <w:kern w:val="0"/>
          <w:sz w:val="28"/>
          <w:szCs w:val="28"/>
        </w:rPr>
        <w:t>积极</w:t>
      </w:r>
      <w:r w:rsidR="0034015A" w:rsidRPr="009F0D2F">
        <w:rPr>
          <w:rFonts w:ascii="仿宋_GB2312" w:eastAsia="仿宋_GB2312" w:hAnsi="微软雅黑" w:cs="宋体" w:hint="eastAsia"/>
          <w:kern w:val="0"/>
          <w:sz w:val="28"/>
          <w:szCs w:val="28"/>
        </w:rPr>
        <w:t>开设跨学科专业的交叉课程，</w:t>
      </w:r>
      <w:r w:rsidR="001803C9" w:rsidRPr="009F0D2F">
        <w:rPr>
          <w:rFonts w:ascii="仿宋_GB2312" w:eastAsia="仿宋_GB2312" w:hAnsi="微软雅黑" w:cs="宋体" w:hint="eastAsia"/>
          <w:kern w:val="0"/>
          <w:sz w:val="28"/>
          <w:szCs w:val="28"/>
        </w:rPr>
        <w:t>探索不同学科专业教师资源打通使用，交叉承担教学任务的新途径，</w:t>
      </w:r>
      <w:r w:rsidR="0034015A" w:rsidRPr="009F0D2F">
        <w:rPr>
          <w:rFonts w:ascii="仿宋_GB2312" w:eastAsia="仿宋_GB2312" w:hAnsi="微软雅黑" w:cs="宋体" w:hint="eastAsia"/>
          <w:kern w:val="0"/>
          <w:sz w:val="28"/>
          <w:szCs w:val="28"/>
        </w:rPr>
        <w:t>建</w:t>
      </w:r>
      <w:r w:rsidR="0034015A" w:rsidRPr="009F0D2F">
        <w:rPr>
          <w:rFonts w:ascii="仿宋_GB2312" w:eastAsia="仿宋_GB2312" w:hAnsi="微软雅黑" w:cs="宋体" w:hint="eastAsia"/>
          <w:kern w:val="0"/>
          <w:sz w:val="28"/>
          <w:szCs w:val="28"/>
        </w:rPr>
        <w:lastRenderedPageBreak/>
        <w:t>立跨院系、跨学科、跨专业交叉培养的新机制，</w:t>
      </w:r>
      <w:r w:rsidR="0061392F" w:rsidRPr="009F0D2F">
        <w:rPr>
          <w:rFonts w:ascii="仿宋_GB2312" w:eastAsia="仿宋_GB2312" w:hAnsi="微软雅黑" w:cs="宋体" w:hint="eastAsia"/>
          <w:kern w:val="0"/>
          <w:sz w:val="28"/>
          <w:szCs w:val="28"/>
        </w:rPr>
        <w:t>实现</w:t>
      </w:r>
      <w:r w:rsidR="001803C9" w:rsidRPr="009F0D2F">
        <w:rPr>
          <w:rFonts w:ascii="仿宋_GB2312" w:eastAsia="仿宋_GB2312" w:hAnsi="微软雅黑" w:cs="宋体" w:hint="eastAsia"/>
          <w:kern w:val="0"/>
          <w:sz w:val="28"/>
          <w:szCs w:val="28"/>
        </w:rPr>
        <w:t>复合应用型人才培养</w:t>
      </w:r>
      <w:r w:rsidR="0061392F" w:rsidRPr="009F0D2F">
        <w:rPr>
          <w:rFonts w:ascii="仿宋_GB2312" w:eastAsia="仿宋_GB2312" w:hAnsi="微软雅黑" w:cs="宋体" w:hint="eastAsia"/>
          <w:kern w:val="0"/>
          <w:sz w:val="28"/>
          <w:szCs w:val="28"/>
        </w:rPr>
        <w:t>目标</w:t>
      </w:r>
      <w:r w:rsidR="001803C9" w:rsidRPr="009F0D2F">
        <w:rPr>
          <w:rFonts w:ascii="仿宋_GB2312" w:eastAsia="仿宋_GB2312" w:hAnsi="微软雅黑" w:cs="宋体" w:hint="eastAsia"/>
          <w:kern w:val="0"/>
          <w:sz w:val="28"/>
          <w:szCs w:val="28"/>
        </w:rPr>
        <w:t>。</w:t>
      </w:r>
    </w:p>
    <w:p w:rsidR="00921855" w:rsidRPr="009F0D2F" w:rsidRDefault="00321DBC" w:rsidP="00D846D8">
      <w:pPr>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2</w:t>
      </w:r>
      <w:r w:rsidR="00CC3323" w:rsidRPr="009F0D2F">
        <w:rPr>
          <w:rFonts w:ascii="仿宋_GB2312" w:eastAsia="仿宋_GB2312" w:hAnsi="微软雅黑" w:cs="宋体" w:hint="eastAsia"/>
          <w:kern w:val="0"/>
          <w:sz w:val="28"/>
          <w:szCs w:val="28"/>
        </w:rPr>
        <w:t>.</w:t>
      </w:r>
      <w:r w:rsidR="00921855" w:rsidRPr="009F0D2F">
        <w:rPr>
          <w:rFonts w:ascii="仿宋_GB2312" w:eastAsia="仿宋_GB2312" w:hAnsi="微软雅黑" w:cs="宋体" w:hint="eastAsia"/>
          <w:kern w:val="0"/>
          <w:sz w:val="28"/>
          <w:szCs w:val="28"/>
        </w:rPr>
        <w:t>全面落实“学生中心、产出导向、持续改进”的教育理念，根据</w:t>
      </w:r>
      <w:r w:rsidR="00F27B89" w:rsidRPr="009F0D2F">
        <w:rPr>
          <w:rFonts w:ascii="仿宋_GB2312" w:eastAsia="仿宋_GB2312" w:hAnsi="微软雅黑" w:cs="宋体" w:hint="eastAsia"/>
          <w:kern w:val="0"/>
          <w:sz w:val="28"/>
          <w:szCs w:val="28"/>
        </w:rPr>
        <w:t>《普通高等学校本科专业类教学质量国家标准（</w:t>
      </w:r>
      <w:r w:rsidR="00F27B89" w:rsidRPr="009F0D2F">
        <w:rPr>
          <w:rFonts w:ascii="仿宋_GB2312" w:eastAsia="仿宋_GB2312" w:hAnsi="微软雅黑" w:cs="宋体"/>
          <w:kern w:val="0"/>
          <w:sz w:val="28"/>
          <w:szCs w:val="28"/>
        </w:rPr>
        <w:t>2018</w:t>
      </w:r>
      <w:r w:rsidR="00F27B89" w:rsidRPr="009F0D2F">
        <w:rPr>
          <w:rFonts w:ascii="仿宋_GB2312" w:eastAsia="仿宋_GB2312" w:hAnsi="微软雅黑" w:cs="宋体" w:hint="eastAsia"/>
          <w:kern w:val="0"/>
          <w:sz w:val="28"/>
          <w:szCs w:val="28"/>
        </w:rPr>
        <w:t>年）》</w:t>
      </w:r>
      <w:r w:rsidR="00921855" w:rsidRPr="009F0D2F">
        <w:rPr>
          <w:rFonts w:ascii="仿宋_GB2312" w:eastAsia="仿宋_GB2312" w:hAnsi="微软雅黑" w:cs="宋体" w:hint="eastAsia"/>
          <w:kern w:val="0"/>
          <w:sz w:val="28"/>
          <w:szCs w:val="28"/>
        </w:rPr>
        <w:t>和工程教育专业认证标准等要求，</w:t>
      </w:r>
      <w:r w:rsidR="009B3030" w:rsidRPr="009F0D2F">
        <w:rPr>
          <w:rFonts w:ascii="仿宋_GB2312" w:eastAsia="仿宋_GB2312" w:hAnsi="微软雅黑" w:cs="宋体" w:hint="eastAsia"/>
          <w:kern w:val="0"/>
          <w:sz w:val="28"/>
          <w:szCs w:val="28"/>
        </w:rPr>
        <w:t>立足学校办学优势与特色，结合行业和区域经济发展形势，整合教育资源，</w:t>
      </w:r>
      <w:r w:rsidR="00921855" w:rsidRPr="009F0D2F">
        <w:rPr>
          <w:rFonts w:ascii="仿宋_GB2312" w:eastAsia="仿宋_GB2312" w:hAnsi="微软雅黑" w:cs="宋体" w:hint="eastAsia"/>
          <w:kern w:val="0"/>
          <w:sz w:val="28"/>
          <w:szCs w:val="28"/>
        </w:rPr>
        <w:t>关注</w:t>
      </w:r>
      <w:r w:rsidR="009B3030" w:rsidRPr="009F0D2F">
        <w:rPr>
          <w:rFonts w:ascii="仿宋_GB2312" w:eastAsia="仿宋_GB2312" w:hAnsi="微软雅黑" w:cs="宋体" w:hint="eastAsia"/>
          <w:kern w:val="0"/>
          <w:sz w:val="28"/>
          <w:szCs w:val="28"/>
        </w:rPr>
        <w:t>学生</w:t>
      </w:r>
      <w:r w:rsidR="00921855" w:rsidRPr="009F0D2F">
        <w:rPr>
          <w:rFonts w:ascii="仿宋_GB2312" w:eastAsia="仿宋_GB2312" w:hAnsi="微软雅黑" w:cs="宋体" w:hint="eastAsia"/>
          <w:kern w:val="0"/>
          <w:sz w:val="28"/>
          <w:szCs w:val="28"/>
        </w:rPr>
        <w:t>学习成效，建设质量文化，结合社会人才需求、“新工科”建设、</w:t>
      </w:r>
      <w:r w:rsidR="009B3030" w:rsidRPr="009F0D2F">
        <w:rPr>
          <w:rFonts w:ascii="仿宋_GB2312" w:eastAsia="仿宋_GB2312" w:hAnsi="微软雅黑" w:cs="宋体" w:hint="eastAsia"/>
          <w:kern w:val="0"/>
          <w:sz w:val="28"/>
          <w:szCs w:val="28"/>
        </w:rPr>
        <w:t>“</w:t>
      </w:r>
      <w:r w:rsidR="00B37437" w:rsidRPr="009F0D2F">
        <w:rPr>
          <w:rFonts w:ascii="仿宋_GB2312" w:eastAsia="仿宋_GB2312" w:hAnsi="微软雅黑" w:cs="宋体"/>
          <w:kern w:val="0"/>
          <w:sz w:val="28"/>
          <w:szCs w:val="28"/>
        </w:rPr>
        <w:t>六卓越</w:t>
      </w:r>
      <w:proofErr w:type="gramStart"/>
      <w:r w:rsidR="00B37437" w:rsidRPr="009F0D2F">
        <w:rPr>
          <w:rFonts w:ascii="仿宋_GB2312" w:eastAsia="仿宋_GB2312" w:hAnsi="微软雅黑" w:cs="宋体"/>
          <w:kern w:val="0"/>
          <w:sz w:val="28"/>
          <w:szCs w:val="28"/>
        </w:rPr>
        <w:t>一</w:t>
      </w:r>
      <w:proofErr w:type="gramEnd"/>
      <w:r w:rsidR="00B37437" w:rsidRPr="009F0D2F">
        <w:rPr>
          <w:rFonts w:ascii="仿宋_GB2312" w:eastAsia="仿宋_GB2312" w:hAnsi="微软雅黑" w:cs="宋体"/>
          <w:kern w:val="0"/>
          <w:sz w:val="28"/>
          <w:szCs w:val="28"/>
        </w:rPr>
        <w:t>拔尖</w:t>
      </w:r>
      <w:r w:rsidR="009B3030" w:rsidRPr="009F0D2F">
        <w:rPr>
          <w:rFonts w:ascii="仿宋_GB2312" w:eastAsia="仿宋_GB2312" w:hAnsi="微软雅黑" w:cs="宋体" w:hint="eastAsia"/>
          <w:kern w:val="0"/>
          <w:sz w:val="28"/>
          <w:szCs w:val="28"/>
        </w:rPr>
        <w:t>”</w:t>
      </w:r>
      <w:r w:rsidR="00B37437" w:rsidRPr="009F0D2F">
        <w:rPr>
          <w:rFonts w:ascii="仿宋_GB2312" w:eastAsia="仿宋_GB2312" w:hAnsi="微软雅黑" w:cs="宋体"/>
          <w:kern w:val="0"/>
          <w:sz w:val="28"/>
          <w:szCs w:val="28"/>
        </w:rPr>
        <w:t>计划2.0</w:t>
      </w:r>
      <w:r w:rsidR="009B3030" w:rsidRPr="009F0D2F">
        <w:rPr>
          <w:rFonts w:ascii="仿宋_GB2312" w:eastAsia="仿宋_GB2312" w:hAnsi="微软雅黑" w:cs="宋体" w:hint="eastAsia"/>
          <w:kern w:val="0"/>
          <w:sz w:val="28"/>
          <w:szCs w:val="28"/>
        </w:rPr>
        <w:t>、</w:t>
      </w:r>
      <w:r w:rsidR="00921855" w:rsidRPr="009F0D2F">
        <w:rPr>
          <w:rFonts w:ascii="仿宋_GB2312" w:eastAsia="仿宋_GB2312" w:hAnsi="微软雅黑" w:cs="宋体" w:hint="eastAsia"/>
          <w:kern w:val="0"/>
          <w:sz w:val="28"/>
          <w:szCs w:val="28"/>
        </w:rPr>
        <w:t>学校办学定位、专业基础及办学条件，科学确定各专业培养目标、</w:t>
      </w:r>
      <w:r w:rsidR="00723C97" w:rsidRPr="009F0D2F">
        <w:rPr>
          <w:rFonts w:ascii="仿宋_GB2312" w:eastAsia="仿宋_GB2312" w:hAnsi="微软雅黑" w:cs="宋体" w:hint="eastAsia"/>
          <w:kern w:val="0"/>
          <w:sz w:val="28"/>
          <w:szCs w:val="28"/>
        </w:rPr>
        <w:t>培养标准</w:t>
      </w:r>
      <w:r w:rsidR="00921855" w:rsidRPr="009F0D2F">
        <w:rPr>
          <w:rFonts w:ascii="仿宋_GB2312" w:eastAsia="仿宋_GB2312" w:hAnsi="微软雅黑" w:cs="宋体" w:hint="eastAsia"/>
          <w:kern w:val="0"/>
          <w:sz w:val="28"/>
          <w:szCs w:val="28"/>
        </w:rPr>
        <w:t>和课程体系，建立</w:t>
      </w:r>
      <w:r w:rsidR="00BA0644" w:rsidRPr="009F0D2F">
        <w:rPr>
          <w:rFonts w:ascii="仿宋_GB2312" w:eastAsia="仿宋_GB2312" w:hAnsi="微软雅黑" w:cs="宋体" w:hint="eastAsia"/>
          <w:kern w:val="0"/>
          <w:sz w:val="28"/>
          <w:szCs w:val="28"/>
        </w:rPr>
        <w:t>培养标准与课程的</w:t>
      </w:r>
      <w:r w:rsidR="00921855" w:rsidRPr="009F0D2F">
        <w:rPr>
          <w:rFonts w:ascii="仿宋_GB2312" w:eastAsia="仿宋_GB2312" w:hAnsi="微软雅黑" w:cs="宋体" w:hint="eastAsia"/>
          <w:kern w:val="0"/>
          <w:sz w:val="28"/>
          <w:szCs w:val="28"/>
        </w:rPr>
        <w:t>实现矩阵</w:t>
      </w:r>
      <w:r w:rsidR="009B3030" w:rsidRPr="009F0D2F">
        <w:rPr>
          <w:rFonts w:ascii="仿宋_GB2312" w:eastAsia="仿宋_GB2312" w:hAnsi="微软雅黑" w:cs="宋体" w:hint="eastAsia"/>
          <w:kern w:val="0"/>
          <w:sz w:val="28"/>
          <w:szCs w:val="28"/>
        </w:rPr>
        <w:t>。</w:t>
      </w:r>
      <w:r w:rsidR="00BA0644" w:rsidRPr="009F0D2F">
        <w:rPr>
          <w:rFonts w:ascii="仿宋_GB2312" w:eastAsia="仿宋_GB2312" w:hAnsi="微软雅黑" w:cs="宋体"/>
          <w:kern w:val="0"/>
          <w:sz w:val="28"/>
          <w:szCs w:val="28"/>
        </w:rPr>
        <w:t>实现矩阵</w:t>
      </w:r>
      <w:r w:rsidR="00BA0644" w:rsidRPr="009F0D2F">
        <w:rPr>
          <w:rFonts w:ascii="仿宋_GB2312" w:eastAsia="仿宋_GB2312" w:hAnsi="微软雅黑" w:cs="宋体" w:hint="eastAsia"/>
          <w:kern w:val="0"/>
          <w:sz w:val="28"/>
          <w:szCs w:val="28"/>
        </w:rPr>
        <w:t>要明确、具体、可衡量，与专业认证要求相适应，</w:t>
      </w:r>
      <w:r w:rsidR="00921855" w:rsidRPr="009F0D2F">
        <w:rPr>
          <w:rFonts w:ascii="仿宋_GB2312" w:eastAsia="仿宋_GB2312" w:hAnsi="微软雅黑" w:cs="宋体" w:hint="eastAsia"/>
          <w:kern w:val="0"/>
          <w:sz w:val="28"/>
          <w:szCs w:val="28"/>
        </w:rPr>
        <w:t>保证人才培养目标的有效达成。</w:t>
      </w:r>
      <w:r w:rsidR="00BA0644" w:rsidRPr="009F0D2F">
        <w:rPr>
          <w:rFonts w:ascii="仿宋_GB2312" w:eastAsia="仿宋_GB2312" w:hAnsi="微软雅黑" w:cs="宋体" w:hint="eastAsia"/>
          <w:kern w:val="0"/>
          <w:sz w:val="28"/>
          <w:szCs w:val="28"/>
        </w:rPr>
        <w:t>原则上，工科类专业人才培养方案要符合工程教育专业认证，</w:t>
      </w:r>
      <w:r w:rsidR="009B3030" w:rsidRPr="009F0D2F">
        <w:rPr>
          <w:rFonts w:ascii="仿宋_GB2312" w:eastAsia="仿宋_GB2312" w:hAnsi="微软雅黑" w:cs="宋体" w:hint="eastAsia"/>
          <w:kern w:val="0"/>
          <w:sz w:val="28"/>
          <w:szCs w:val="28"/>
        </w:rPr>
        <w:t>已</w:t>
      </w:r>
      <w:r w:rsidR="005E7277">
        <w:rPr>
          <w:rFonts w:ascii="仿宋_GB2312" w:eastAsia="仿宋_GB2312" w:hAnsi="微软雅黑" w:cs="宋体"/>
          <w:kern w:val="0"/>
          <w:sz w:val="28"/>
          <w:szCs w:val="28"/>
        </w:rPr>
        <w:t>纳入</w:t>
      </w:r>
      <w:r w:rsidR="009B3030" w:rsidRPr="009F0D2F">
        <w:rPr>
          <w:rFonts w:ascii="仿宋_GB2312" w:eastAsia="仿宋_GB2312" w:hAnsi="微软雅黑" w:cs="宋体"/>
          <w:kern w:val="0"/>
          <w:sz w:val="28"/>
          <w:szCs w:val="28"/>
        </w:rPr>
        <w:t>认证</w:t>
      </w:r>
      <w:r w:rsidR="009B3030" w:rsidRPr="009F0D2F">
        <w:rPr>
          <w:rFonts w:ascii="仿宋_GB2312" w:eastAsia="仿宋_GB2312" w:hAnsi="微软雅黑" w:cs="宋体" w:hint="eastAsia"/>
          <w:kern w:val="0"/>
          <w:sz w:val="28"/>
          <w:szCs w:val="28"/>
        </w:rPr>
        <w:t>范围</w:t>
      </w:r>
      <w:r w:rsidR="009B3030" w:rsidRPr="009F0D2F">
        <w:rPr>
          <w:rFonts w:ascii="仿宋_GB2312" w:eastAsia="仿宋_GB2312" w:hAnsi="微软雅黑" w:cs="宋体"/>
          <w:kern w:val="0"/>
          <w:sz w:val="28"/>
          <w:szCs w:val="28"/>
        </w:rPr>
        <w:t>的专业，</w:t>
      </w:r>
      <w:r w:rsidR="009B3030" w:rsidRPr="009F0D2F">
        <w:rPr>
          <w:rFonts w:ascii="仿宋_GB2312" w:eastAsia="仿宋_GB2312" w:hAnsi="微软雅黑" w:cs="宋体" w:hint="eastAsia"/>
          <w:kern w:val="0"/>
          <w:sz w:val="28"/>
          <w:szCs w:val="28"/>
        </w:rPr>
        <w:t>严格按照</w:t>
      </w:r>
      <w:r w:rsidR="005E7277">
        <w:rPr>
          <w:rFonts w:ascii="仿宋_GB2312" w:eastAsia="仿宋_GB2312" w:hAnsi="微软雅黑" w:cs="宋体"/>
          <w:kern w:val="0"/>
          <w:sz w:val="28"/>
          <w:szCs w:val="28"/>
        </w:rPr>
        <w:t>最新的</w:t>
      </w:r>
      <w:r w:rsidR="009B3030" w:rsidRPr="009F0D2F">
        <w:rPr>
          <w:rFonts w:ascii="仿宋_GB2312" w:eastAsia="仿宋_GB2312" w:hAnsi="微软雅黑" w:cs="宋体"/>
          <w:kern w:val="0"/>
          <w:sz w:val="28"/>
          <w:szCs w:val="28"/>
        </w:rPr>
        <w:t>认证标准执行</w:t>
      </w:r>
      <w:r w:rsidR="009B3030" w:rsidRPr="009F0D2F">
        <w:rPr>
          <w:rFonts w:ascii="仿宋_GB2312" w:eastAsia="仿宋_GB2312" w:hAnsi="微软雅黑" w:cs="宋体" w:hint="eastAsia"/>
          <w:kern w:val="0"/>
          <w:sz w:val="28"/>
          <w:szCs w:val="28"/>
        </w:rPr>
        <w:t>（其</w:t>
      </w:r>
      <w:r w:rsidR="005566AC">
        <w:rPr>
          <w:rFonts w:ascii="仿宋_GB2312" w:eastAsia="仿宋_GB2312" w:hAnsi="微软雅黑" w:cs="宋体" w:hint="eastAsia"/>
          <w:kern w:val="0"/>
          <w:sz w:val="28"/>
          <w:szCs w:val="28"/>
        </w:rPr>
        <w:t>它</w:t>
      </w:r>
      <w:r w:rsidR="009B3030" w:rsidRPr="009F0D2F">
        <w:rPr>
          <w:rFonts w:ascii="仿宋_GB2312" w:eastAsia="仿宋_GB2312" w:hAnsi="微软雅黑" w:cs="宋体"/>
          <w:kern w:val="0"/>
          <w:sz w:val="28"/>
          <w:szCs w:val="28"/>
        </w:rPr>
        <w:t>专业参照执行）</w:t>
      </w:r>
      <w:r w:rsidR="009B3030" w:rsidRPr="009F0D2F">
        <w:rPr>
          <w:rFonts w:ascii="仿宋_GB2312" w:eastAsia="仿宋_GB2312" w:hAnsi="微软雅黑" w:cs="宋体" w:hint="eastAsia"/>
          <w:kern w:val="0"/>
          <w:sz w:val="28"/>
          <w:szCs w:val="28"/>
        </w:rPr>
        <w:t>，</w:t>
      </w:r>
      <w:r w:rsidR="00BA0644" w:rsidRPr="009F0D2F">
        <w:rPr>
          <w:rFonts w:ascii="仿宋_GB2312" w:eastAsia="仿宋_GB2312" w:hAnsi="微软雅黑" w:cs="宋体" w:hint="eastAsia"/>
          <w:kern w:val="0"/>
          <w:sz w:val="28"/>
          <w:szCs w:val="28"/>
        </w:rPr>
        <w:t>对培养方案的培养目标、课程体系等进行修订，全面</w:t>
      </w:r>
      <w:r w:rsidR="009B3030" w:rsidRPr="009F0D2F">
        <w:rPr>
          <w:rFonts w:ascii="仿宋_GB2312" w:eastAsia="仿宋_GB2312" w:hAnsi="微软雅黑" w:cs="宋体" w:hint="eastAsia"/>
          <w:kern w:val="0"/>
          <w:sz w:val="28"/>
          <w:szCs w:val="28"/>
        </w:rPr>
        <w:t>提升</w:t>
      </w:r>
      <w:r w:rsidR="00BA0644" w:rsidRPr="009F0D2F">
        <w:rPr>
          <w:rFonts w:ascii="仿宋_GB2312" w:eastAsia="仿宋_GB2312" w:hAnsi="微软雅黑" w:cs="宋体" w:hint="eastAsia"/>
          <w:kern w:val="0"/>
          <w:sz w:val="28"/>
          <w:szCs w:val="28"/>
        </w:rPr>
        <w:t>人才培养能力</w:t>
      </w:r>
      <w:r w:rsidR="009B3030" w:rsidRPr="009F0D2F">
        <w:rPr>
          <w:rFonts w:ascii="仿宋_GB2312" w:eastAsia="仿宋_GB2312" w:hAnsi="微软雅黑" w:cs="宋体" w:hint="eastAsia"/>
          <w:kern w:val="0"/>
          <w:sz w:val="28"/>
          <w:szCs w:val="28"/>
        </w:rPr>
        <w:t>，促进学生知识、能力和素质协调发展。</w:t>
      </w:r>
    </w:p>
    <w:p w:rsidR="00565F5F" w:rsidRPr="009F0D2F" w:rsidRDefault="00321DBC" w:rsidP="00D846D8">
      <w:pPr>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3</w:t>
      </w:r>
      <w:r w:rsidR="00565F5F" w:rsidRPr="009F0D2F">
        <w:rPr>
          <w:rFonts w:ascii="仿宋_GB2312" w:eastAsia="仿宋_GB2312" w:hAnsi="微软雅黑" w:cs="宋体" w:hint="eastAsia"/>
          <w:kern w:val="0"/>
          <w:sz w:val="28"/>
          <w:szCs w:val="28"/>
        </w:rPr>
        <w:t>.全面深化创新创业教育综合改革，以《国务院办公厅关于深化高等学校创新创业教育改革的实施意见》（国办发〔2015〕36号）等文件为指导，坚持创新引领创业、创业带动就业，建立健全课堂教学、自主学习、结合实践、指导帮扶、文化引领融为一体的创新创业教育体系，将创新创业教育贯穿人才培养全过程。人才培养方案体现创新创业教育目标要求，“人才培养标准及实现矩阵”要明确创新创业培养标准。课程体系中增加创新创业课程，通识教育选修课模块增加创新创业教育学分要求，1学分必选。继续深化人才培养模式改革，开展创新创业人才培养模式探索，鼓励举办创新创业教育实验班，实验班单独制定培养方案。注重吸收学科和行业专家共同参与，充分发挥校内外学科和行业专家在制定培养标准、课程教学、专业实践指导</w:t>
      </w:r>
      <w:r w:rsidR="00565F5F" w:rsidRPr="009F0D2F">
        <w:rPr>
          <w:rFonts w:ascii="仿宋_GB2312" w:eastAsia="仿宋_GB2312" w:hAnsi="微软雅黑" w:cs="宋体" w:hint="eastAsia"/>
          <w:kern w:val="0"/>
          <w:sz w:val="28"/>
          <w:szCs w:val="28"/>
        </w:rPr>
        <w:lastRenderedPageBreak/>
        <w:t>等方面的作用。</w:t>
      </w:r>
    </w:p>
    <w:p w:rsidR="00A72672" w:rsidRPr="009F0D2F" w:rsidRDefault="00A72672" w:rsidP="00D846D8">
      <w:pPr>
        <w:widowControl/>
        <w:shd w:val="clear" w:color="auto" w:fill="FFFFFF"/>
        <w:adjustRightInd w:val="0"/>
        <w:snapToGrid w:val="0"/>
        <w:spacing w:line="360" w:lineRule="auto"/>
        <w:ind w:firstLine="480"/>
        <w:rPr>
          <w:rFonts w:ascii="仿宋_GB2312" w:eastAsia="仿宋_GB2312" w:hAnsi="微软雅黑" w:cs="宋体"/>
          <w:kern w:val="0"/>
          <w:sz w:val="28"/>
          <w:szCs w:val="28"/>
        </w:rPr>
      </w:pPr>
      <w:bookmarkStart w:id="0" w:name="OLE_LINK1"/>
      <w:bookmarkStart w:id="1" w:name="OLE_LINK2"/>
      <w:r w:rsidRPr="00390E01">
        <w:rPr>
          <w:rFonts w:ascii="仿宋_GB2312" w:eastAsia="仿宋_GB2312" w:hAnsi="微软雅黑" w:cs="宋体" w:hint="eastAsia"/>
          <w:color w:val="000000" w:themeColor="text1"/>
          <w:kern w:val="0"/>
          <w:sz w:val="28"/>
          <w:szCs w:val="28"/>
        </w:rPr>
        <w:t>4.本次修订</w:t>
      </w:r>
      <w:proofErr w:type="gramStart"/>
      <w:r w:rsidRPr="00390E01">
        <w:rPr>
          <w:rFonts w:ascii="仿宋_GB2312" w:eastAsia="仿宋_GB2312" w:hAnsi="微软雅黑" w:cs="宋体" w:hint="eastAsia"/>
          <w:color w:val="000000" w:themeColor="text1"/>
          <w:kern w:val="0"/>
          <w:sz w:val="28"/>
          <w:szCs w:val="28"/>
        </w:rPr>
        <w:t>不</w:t>
      </w:r>
      <w:proofErr w:type="gramEnd"/>
      <w:r w:rsidRPr="00390E01">
        <w:rPr>
          <w:rFonts w:ascii="仿宋_GB2312" w:eastAsia="仿宋_GB2312" w:hAnsi="微软雅黑" w:cs="宋体" w:hint="eastAsia"/>
          <w:color w:val="000000" w:themeColor="text1"/>
          <w:kern w:val="0"/>
          <w:sz w:val="28"/>
          <w:szCs w:val="28"/>
        </w:rPr>
        <w:t>做大的调整</w:t>
      </w:r>
      <w:r w:rsidR="00390E01">
        <w:rPr>
          <w:rFonts w:ascii="仿宋_GB2312" w:eastAsia="仿宋_GB2312" w:hAnsi="微软雅黑" w:cs="宋体" w:hint="eastAsia"/>
          <w:color w:val="000000" w:themeColor="text1"/>
          <w:kern w:val="0"/>
          <w:sz w:val="28"/>
          <w:szCs w:val="28"/>
        </w:rPr>
        <w:t>。</w:t>
      </w:r>
      <w:r w:rsidRPr="00390E01">
        <w:rPr>
          <w:rFonts w:ascii="仿宋_GB2312" w:eastAsia="仿宋_GB2312" w:hAnsi="微软雅黑" w:cs="宋体" w:hint="eastAsia"/>
          <w:kern w:val="0"/>
          <w:sz w:val="28"/>
          <w:szCs w:val="28"/>
        </w:rPr>
        <w:t>修订时请参照以下文件进行：《北京</w:t>
      </w:r>
      <w:r w:rsidRPr="009F0D2F">
        <w:rPr>
          <w:rFonts w:ascii="仿宋_GB2312" w:eastAsia="仿宋_GB2312" w:hAnsi="微软雅黑" w:cs="宋体" w:hint="eastAsia"/>
          <w:kern w:val="0"/>
          <w:sz w:val="28"/>
          <w:szCs w:val="28"/>
        </w:rPr>
        <w:t>印刷学院关于制定2015版本科生培养方案的指导意见》（</w:t>
      </w:r>
      <w:proofErr w:type="gramStart"/>
      <w:r w:rsidRPr="009F0D2F">
        <w:rPr>
          <w:rFonts w:ascii="仿宋_GB2312" w:eastAsia="仿宋_GB2312" w:hAnsi="微软雅黑" w:cs="宋体" w:hint="eastAsia"/>
          <w:kern w:val="0"/>
          <w:sz w:val="28"/>
          <w:szCs w:val="28"/>
        </w:rPr>
        <w:t>印院发</w:t>
      </w:r>
      <w:proofErr w:type="gramEnd"/>
      <w:r w:rsidRPr="009F0D2F">
        <w:rPr>
          <w:rFonts w:ascii="仿宋_GB2312" w:eastAsia="仿宋_GB2312" w:hAnsi="微软雅黑" w:cs="宋体" w:hint="eastAsia"/>
          <w:kern w:val="0"/>
          <w:sz w:val="28"/>
          <w:szCs w:val="28"/>
        </w:rPr>
        <w:t>〔2015〕9号、附件1）、</w:t>
      </w:r>
      <w:r w:rsidR="00444532">
        <w:rPr>
          <w:rFonts w:ascii="仿宋_GB2312" w:eastAsia="仿宋_GB2312" w:hAnsi="微软雅黑" w:cs="宋体" w:hint="eastAsia"/>
          <w:kern w:val="0"/>
          <w:sz w:val="28"/>
          <w:szCs w:val="28"/>
        </w:rPr>
        <w:t>《</w:t>
      </w:r>
      <w:r w:rsidR="00444532" w:rsidRPr="00444532">
        <w:rPr>
          <w:rFonts w:ascii="仿宋_GB2312" w:eastAsia="仿宋_GB2312" w:hAnsi="微软雅黑" w:cs="宋体" w:hint="eastAsia"/>
          <w:kern w:val="0"/>
          <w:sz w:val="28"/>
          <w:szCs w:val="28"/>
        </w:rPr>
        <w:t>关于印发</w:t>
      </w:r>
      <w:r w:rsidR="00444532">
        <w:rPr>
          <w:rFonts w:ascii="仿宋_GB2312" w:eastAsia="仿宋_GB2312" w:hAnsi="微软雅黑" w:cs="宋体" w:hint="eastAsia"/>
          <w:kern w:val="0"/>
          <w:sz w:val="28"/>
          <w:szCs w:val="28"/>
        </w:rPr>
        <w:t>&lt;</w:t>
      </w:r>
      <w:r w:rsidR="00444532" w:rsidRPr="00444532">
        <w:rPr>
          <w:rFonts w:ascii="仿宋_GB2312" w:eastAsia="仿宋_GB2312" w:hAnsi="微软雅黑" w:cs="宋体" w:hint="eastAsia"/>
          <w:kern w:val="0"/>
          <w:sz w:val="28"/>
          <w:szCs w:val="28"/>
        </w:rPr>
        <w:t>北京印刷学院本科生培养方案管理规定</w:t>
      </w:r>
      <w:r w:rsidR="00444532">
        <w:rPr>
          <w:rFonts w:ascii="仿宋_GB2312" w:eastAsia="仿宋_GB2312" w:hAnsi="微软雅黑" w:cs="宋体" w:hint="eastAsia"/>
          <w:kern w:val="0"/>
          <w:sz w:val="28"/>
          <w:szCs w:val="28"/>
        </w:rPr>
        <w:t>&gt;</w:t>
      </w:r>
      <w:r w:rsidR="00444532" w:rsidRPr="00444532">
        <w:rPr>
          <w:rFonts w:ascii="仿宋_GB2312" w:eastAsia="仿宋_GB2312" w:hAnsi="微软雅黑" w:cs="宋体" w:hint="eastAsia"/>
          <w:kern w:val="0"/>
          <w:sz w:val="28"/>
          <w:szCs w:val="28"/>
        </w:rPr>
        <w:t>的通知</w:t>
      </w:r>
      <w:r w:rsidR="00444532">
        <w:rPr>
          <w:rFonts w:ascii="仿宋_GB2312" w:eastAsia="仿宋_GB2312" w:hAnsi="微软雅黑" w:cs="宋体" w:hint="eastAsia"/>
          <w:kern w:val="0"/>
          <w:sz w:val="28"/>
          <w:szCs w:val="28"/>
        </w:rPr>
        <w:t>》</w:t>
      </w:r>
      <w:r w:rsidRPr="009F0D2F">
        <w:rPr>
          <w:rFonts w:ascii="仿宋_GB2312" w:eastAsia="仿宋_GB2312" w:hAnsi="微软雅黑" w:cs="宋体" w:hint="eastAsia"/>
          <w:kern w:val="0"/>
          <w:sz w:val="28"/>
          <w:szCs w:val="28"/>
        </w:rPr>
        <w:t>（</w:t>
      </w:r>
      <w:proofErr w:type="gramStart"/>
      <w:r w:rsidR="00444532" w:rsidRPr="00444532">
        <w:rPr>
          <w:rFonts w:ascii="仿宋_GB2312" w:eastAsia="仿宋_GB2312" w:hAnsi="微软雅黑" w:cs="宋体" w:hint="eastAsia"/>
          <w:kern w:val="0"/>
          <w:sz w:val="28"/>
          <w:szCs w:val="28"/>
        </w:rPr>
        <w:t>印院发</w:t>
      </w:r>
      <w:proofErr w:type="gramEnd"/>
      <w:r w:rsidR="00444532" w:rsidRPr="00444532">
        <w:rPr>
          <w:rFonts w:ascii="仿宋_GB2312" w:eastAsia="仿宋_GB2312" w:hAnsi="微软雅黑" w:cs="宋体" w:hint="eastAsia"/>
          <w:kern w:val="0"/>
          <w:sz w:val="28"/>
          <w:szCs w:val="28"/>
        </w:rPr>
        <w:t>〔2019〕41号</w:t>
      </w:r>
      <w:r w:rsidR="00444532">
        <w:rPr>
          <w:rFonts w:ascii="仿宋_GB2312" w:eastAsia="仿宋_GB2312" w:hAnsi="微软雅黑" w:cs="宋体" w:hint="eastAsia"/>
          <w:kern w:val="0"/>
          <w:sz w:val="28"/>
          <w:szCs w:val="28"/>
        </w:rPr>
        <w:t>、</w:t>
      </w:r>
      <w:r w:rsidRPr="009F0D2F">
        <w:rPr>
          <w:rFonts w:ascii="仿宋_GB2312" w:eastAsia="仿宋_GB2312" w:hAnsi="微软雅黑" w:cs="宋体" w:hint="eastAsia"/>
          <w:kern w:val="0"/>
          <w:sz w:val="28"/>
          <w:szCs w:val="28"/>
        </w:rPr>
        <w:t>附件2）、培养方案中文模版（附件3）、2019级培养方案通识教育必修课汇总表（附件4）、教务管理系统课程库（附件5）、北京印刷学院本科课程编码规则（附件6）</w:t>
      </w:r>
      <w:r w:rsidR="00AE5D26">
        <w:rPr>
          <w:rFonts w:ascii="仿宋_GB2312" w:eastAsia="仿宋_GB2312" w:hAnsi="微软雅黑" w:cs="宋体" w:hint="eastAsia"/>
          <w:kern w:val="0"/>
          <w:sz w:val="28"/>
          <w:szCs w:val="28"/>
        </w:rPr>
        <w:t>、</w:t>
      </w:r>
      <w:r w:rsidRPr="009F0D2F">
        <w:rPr>
          <w:rFonts w:ascii="仿宋_GB2312" w:eastAsia="仿宋_GB2312" w:hAnsi="微软雅黑" w:cs="宋体" w:hint="eastAsia"/>
          <w:kern w:val="0"/>
          <w:sz w:val="28"/>
          <w:szCs w:val="28"/>
        </w:rPr>
        <w:t>培养方案相关Excel表格（附件7）。</w:t>
      </w:r>
    </w:p>
    <w:p w:rsidR="00935880" w:rsidRPr="009F0D2F" w:rsidRDefault="00A72672" w:rsidP="00D846D8">
      <w:pPr>
        <w:adjustRightInd w:val="0"/>
        <w:snapToGrid w:val="0"/>
        <w:spacing w:line="360" w:lineRule="auto"/>
        <w:ind w:firstLineChars="200" w:firstLine="560"/>
        <w:rPr>
          <w:rFonts w:ascii="仿宋_GB2312" w:eastAsia="仿宋_GB2312" w:hAnsi="微软雅黑" w:cs="宋体"/>
          <w:kern w:val="0"/>
          <w:sz w:val="28"/>
          <w:szCs w:val="28"/>
        </w:rPr>
      </w:pPr>
      <w:r w:rsidRPr="00444532">
        <w:rPr>
          <w:rFonts w:ascii="仿宋_GB2312" w:eastAsia="仿宋_GB2312" w:hAnsi="微软雅黑" w:cs="宋体" w:hint="eastAsia"/>
          <w:kern w:val="0"/>
          <w:sz w:val="28"/>
          <w:szCs w:val="28"/>
        </w:rPr>
        <w:t>5</w:t>
      </w:r>
      <w:r w:rsidR="00935880" w:rsidRPr="00444532">
        <w:rPr>
          <w:rFonts w:ascii="仿宋_GB2312" w:eastAsia="仿宋_GB2312" w:hAnsi="微软雅黑" w:cs="宋体" w:hint="eastAsia"/>
          <w:kern w:val="0"/>
          <w:sz w:val="28"/>
          <w:szCs w:val="28"/>
        </w:rPr>
        <w:t>.贯彻落实《北京</w:t>
      </w:r>
      <w:r w:rsidR="00935880" w:rsidRPr="00444532">
        <w:rPr>
          <w:rFonts w:ascii="仿宋_GB2312" w:eastAsia="仿宋_GB2312" w:hAnsi="微软雅黑" w:cs="宋体"/>
          <w:kern w:val="0"/>
          <w:sz w:val="28"/>
          <w:szCs w:val="28"/>
        </w:rPr>
        <w:t>印刷学院</w:t>
      </w:r>
      <w:r w:rsidR="00935880" w:rsidRPr="00444532">
        <w:rPr>
          <w:rFonts w:ascii="仿宋_GB2312" w:eastAsia="仿宋_GB2312" w:hAnsi="微软雅黑" w:cs="宋体" w:hint="eastAsia"/>
          <w:kern w:val="0"/>
          <w:sz w:val="28"/>
          <w:szCs w:val="28"/>
        </w:rPr>
        <w:t>本科生“第二课堂</w:t>
      </w:r>
      <w:r w:rsidR="00935880" w:rsidRPr="00444532">
        <w:rPr>
          <w:rFonts w:ascii="仿宋_GB2312" w:eastAsia="仿宋_GB2312" w:hAnsi="微软雅黑" w:cs="宋体"/>
          <w:kern w:val="0"/>
          <w:sz w:val="28"/>
          <w:szCs w:val="28"/>
        </w:rPr>
        <w:t>成绩单</w:t>
      </w:r>
      <w:r w:rsidR="00935880" w:rsidRPr="00444532">
        <w:rPr>
          <w:rFonts w:ascii="仿宋_GB2312" w:eastAsia="仿宋_GB2312" w:hAnsi="微软雅黑" w:cs="宋体" w:hint="eastAsia"/>
          <w:kern w:val="0"/>
          <w:sz w:val="28"/>
          <w:szCs w:val="28"/>
        </w:rPr>
        <w:t>”制度</w:t>
      </w:r>
      <w:r w:rsidR="00935880" w:rsidRPr="00444532">
        <w:rPr>
          <w:rFonts w:ascii="仿宋_GB2312" w:eastAsia="仿宋_GB2312" w:hAnsi="微软雅黑" w:cs="宋体"/>
          <w:kern w:val="0"/>
          <w:sz w:val="28"/>
          <w:szCs w:val="28"/>
        </w:rPr>
        <w:t>实施办法（</w:t>
      </w:r>
      <w:r w:rsidR="00935880" w:rsidRPr="00444532">
        <w:rPr>
          <w:rFonts w:ascii="仿宋_GB2312" w:eastAsia="仿宋_GB2312" w:hAnsi="微软雅黑" w:cs="宋体" w:hint="eastAsia"/>
          <w:kern w:val="0"/>
          <w:sz w:val="28"/>
          <w:szCs w:val="28"/>
        </w:rPr>
        <w:t>试行</w:t>
      </w:r>
      <w:r w:rsidR="00935880" w:rsidRPr="00444532">
        <w:rPr>
          <w:rFonts w:ascii="仿宋_GB2312" w:eastAsia="仿宋_GB2312" w:hAnsi="微软雅黑" w:cs="宋体"/>
          <w:kern w:val="0"/>
          <w:sz w:val="28"/>
          <w:szCs w:val="28"/>
        </w:rPr>
        <w:t>）</w:t>
      </w:r>
      <w:r w:rsidR="00935880" w:rsidRPr="00444532">
        <w:rPr>
          <w:rFonts w:ascii="仿宋_GB2312" w:eastAsia="仿宋_GB2312" w:hAnsi="微软雅黑" w:cs="宋体" w:hint="eastAsia"/>
          <w:kern w:val="0"/>
          <w:sz w:val="28"/>
          <w:szCs w:val="28"/>
        </w:rPr>
        <w:t>》，</w:t>
      </w:r>
      <w:r w:rsidR="00935880" w:rsidRPr="00444532">
        <w:rPr>
          <w:rFonts w:ascii="仿宋_GB2312" w:eastAsia="仿宋_GB2312" w:hAnsi="微软雅黑" w:cs="宋体"/>
          <w:kern w:val="0"/>
          <w:sz w:val="28"/>
          <w:szCs w:val="28"/>
        </w:rPr>
        <w:t>从</w:t>
      </w:r>
      <w:r w:rsidR="00935880" w:rsidRPr="00444532">
        <w:rPr>
          <w:rFonts w:ascii="仿宋_GB2312" w:eastAsia="仿宋_GB2312" w:hAnsi="微软雅黑" w:cs="宋体" w:hint="eastAsia"/>
          <w:kern w:val="0"/>
          <w:sz w:val="28"/>
          <w:szCs w:val="28"/>
        </w:rPr>
        <w:t>2019级</w:t>
      </w:r>
      <w:r w:rsidR="00935880" w:rsidRPr="00444532">
        <w:rPr>
          <w:rFonts w:ascii="仿宋_GB2312" w:eastAsia="仿宋_GB2312" w:hAnsi="微软雅黑" w:cs="宋体"/>
          <w:kern w:val="0"/>
          <w:sz w:val="28"/>
          <w:szCs w:val="28"/>
        </w:rPr>
        <w:t>起以学院为单位制定本科生</w:t>
      </w:r>
      <w:r w:rsidR="00935880" w:rsidRPr="00444532">
        <w:rPr>
          <w:rFonts w:ascii="仿宋_GB2312" w:eastAsia="仿宋_GB2312" w:hAnsi="微软雅黑" w:cs="宋体" w:hint="eastAsia"/>
          <w:kern w:val="0"/>
          <w:sz w:val="28"/>
          <w:szCs w:val="28"/>
        </w:rPr>
        <w:t>第二课堂培养</w:t>
      </w:r>
      <w:r w:rsidR="00935880" w:rsidRPr="00444532">
        <w:rPr>
          <w:rFonts w:ascii="仿宋_GB2312" w:eastAsia="仿宋_GB2312" w:hAnsi="微软雅黑" w:cs="宋体"/>
          <w:kern w:val="0"/>
          <w:sz w:val="28"/>
          <w:szCs w:val="28"/>
        </w:rPr>
        <w:t>方案</w:t>
      </w:r>
      <w:r w:rsidR="00935880" w:rsidRPr="00444532">
        <w:rPr>
          <w:rFonts w:ascii="仿宋_GB2312" w:eastAsia="仿宋_GB2312" w:hAnsi="微软雅黑" w:cs="宋体" w:hint="eastAsia"/>
          <w:kern w:val="0"/>
          <w:sz w:val="28"/>
          <w:szCs w:val="28"/>
        </w:rPr>
        <w:t>。各学院</w:t>
      </w:r>
      <w:r w:rsidR="00935880" w:rsidRPr="00444532">
        <w:rPr>
          <w:rFonts w:ascii="仿宋_GB2312" w:eastAsia="仿宋_GB2312" w:hAnsi="微软雅黑" w:cs="宋体"/>
          <w:kern w:val="0"/>
          <w:sz w:val="28"/>
          <w:szCs w:val="28"/>
        </w:rPr>
        <w:t>第二课堂</w:t>
      </w:r>
      <w:r w:rsidR="00935880" w:rsidRPr="00444532">
        <w:rPr>
          <w:rFonts w:ascii="仿宋_GB2312" w:eastAsia="仿宋_GB2312" w:hAnsi="微软雅黑" w:cs="宋体" w:hint="eastAsia"/>
          <w:kern w:val="0"/>
          <w:sz w:val="28"/>
          <w:szCs w:val="28"/>
        </w:rPr>
        <w:t>培养</w:t>
      </w:r>
      <w:r w:rsidR="00935880" w:rsidRPr="00444532">
        <w:rPr>
          <w:rFonts w:ascii="仿宋_GB2312" w:eastAsia="仿宋_GB2312" w:hAnsi="微软雅黑" w:cs="宋体"/>
          <w:kern w:val="0"/>
          <w:sz w:val="28"/>
          <w:szCs w:val="28"/>
        </w:rPr>
        <w:t>方案需在</w:t>
      </w:r>
      <w:r w:rsidR="00935880" w:rsidRPr="00444532">
        <w:rPr>
          <w:rFonts w:ascii="仿宋_GB2312" w:eastAsia="仿宋_GB2312" w:hAnsi="微软雅黑" w:cs="宋体" w:hint="eastAsia"/>
          <w:kern w:val="0"/>
          <w:sz w:val="28"/>
          <w:szCs w:val="28"/>
        </w:rPr>
        <w:t>《北京</w:t>
      </w:r>
      <w:r w:rsidR="00935880" w:rsidRPr="00444532">
        <w:rPr>
          <w:rFonts w:ascii="仿宋_GB2312" w:eastAsia="仿宋_GB2312" w:hAnsi="微软雅黑" w:cs="宋体"/>
          <w:kern w:val="0"/>
          <w:sz w:val="28"/>
          <w:szCs w:val="28"/>
        </w:rPr>
        <w:t>印刷学院</w:t>
      </w:r>
      <w:r w:rsidR="00935880" w:rsidRPr="00444532">
        <w:rPr>
          <w:rFonts w:ascii="仿宋_GB2312" w:eastAsia="仿宋_GB2312" w:hAnsi="微软雅黑" w:cs="宋体" w:hint="eastAsia"/>
          <w:kern w:val="0"/>
          <w:sz w:val="28"/>
          <w:szCs w:val="28"/>
        </w:rPr>
        <w:t>本科生“第二课堂</w:t>
      </w:r>
      <w:r w:rsidR="00935880" w:rsidRPr="00444532">
        <w:rPr>
          <w:rFonts w:ascii="仿宋_GB2312" w:eastAsia="仿宋_GB2312" w:hAnsi="微软雅黑" w:cs="宋体"/>
          <w:kern w:val="0"/>
          <w:sz w:val="28"/>
          <w:szCs w:val="28"/>
        </w:rPr>
        <w:t>成绩单</w:t>
      </w:r>
      <w:r w:rsidR="00935880" w:rsidRPr="00444532">
        <w:rPr>
          <w:rFonts w:ascii="仿宋_GB2312" w:eastAsia="仿宋_GB2312" w:hAnsi="微软雅黑" w:cs="宋体" w:hint="eastAsia"/>
          <w:kern w:val="0"/>
          <w:sz w:val="28"/>
          <w:szCs w:val="28"/>
        </w:rPr>
        <w:t>”制度</w:t>
      </w:r>
      <w:r w:rsidR="00935880" w:rsidRPr="00444532">
        <w:rPr>
          <w:rFonts w:ascii="仿宋_GB2312" w:eastAsia="仿宋_GB2312" w:hAnsi="微软雅黑" w:cs="宋体"/>
          <w:kern w:val="0"/>
          <w:sz w:val="28"/>
          <w:szCs w:val="28"/>
        </w:rPr>
        <w:t>实施办法（</w:t>
      </w:r>
      <w:r w:rsidR="00935880" w:rsidRPr="00444532">
        <w:rPr>
          <w:rFonts w:ascii="仿宋_GB2312" w:eastAsia="仿宋_GB2312" w:hAnsi="微软雅黑" w:cs="宋体" w:hint="eastAsia"/>
          <w:kern w:val="0"/>
          <w:sz w:val="28"/>
          <w:szCs w:val="28"/>
        </w:rPr>
        <w:t>试行</w:t>
      </w:r>
      <w:r w:rsidR="00935880" w:rsidRPr="00444532">
        <w:rPr>
          <w:rFonts w:ascii="仿宋_GB2312" w:eastAsia="仿宋_GB2312" w:hAnsi="微软雅黑" w:cs="宋体"/>
          <w:kern w:val="0"/>
          <w:sz w:val="28"/>
          <w:szCs w:val="28"/>
        </w:rPr>
        <w:t>）</w:t>
      </w:r>
      <w:r w:rsidR="00935880" w:rsidRPr="00444532">
        <w:rPr>
          <w:rFonts w:ascii="仿宋_GB2312" w:eastAsia="仿宋_GB2312" w:hAnsi="微软雅黑" w:cs="宋体" w:hint="eastAsia"/>
          <w:kern w:val="0"/>
          <w:sz w:val="28"/>
          <w:szCs w:val="28"/>
        </w:rPr>
        <w:t>》</w:t>
      </w:r>
      <w:r w:rsidRPr="00444532">
        <w:rPr>
          <w:rFonts w:ascii="仿宋_GB2312" w:eastAsia="仿宋_GB2312" w:hAnsi="微软雅黑" w:cs="宋体" w:hint="eastAsia"/>
          <w:kern w:val="0"/>
          <w:sz w:val="28"/>
          <w:szCs w:val="28"/>
        </w:rPr>
        <w:t>（附件8）</w:t>
      </w:r>
      <w:r w:rsidR="00935880" w:rsidRPr="00444532">
        <w:rPr>
          <w:rFonts w:ascii="仿宋_GB2312" w:eastAsia="仿宋_GB2312" w:hAnsi="微软雅黑" w:cs="宋体" w:hint="eastAsia"/>
          <w:kern w:val="0"/>
          <w:sz w:val="28"/>
          <w:szCs w:val="28"/>
        </w:rPr>
        <w:t>文件规定</w:t>
      </w:r>
      <w:r w:rsidR="00935880" w:rsidRPr="00444532">
        <w:rPr>
          <w:rFonts w:ascii="仿宋_GB2312" w:eastAsia="仿宋_GB2312" w:hAnsi="微软雅黑" w:cs="宋体"/>
          <w:kern w:val="0"/>
          <w:sz w:val="28"/>
          <w:szCs w:val="28"/>
        </w:rPr>
        <w:t>范围内，对</w:t>
      </w:r>
      <w:r w:rsidR="00935880" w:rsidRPr="00444532">
        <w:rPr>
          <w:rFonts w:ascii="仿宋_GB2312" w:eastAsia="仿宋_GB2312" w:hAnsi="微软雅黑" w:cs="宋体" w:hint="eastAsia"/>
          <w:kern w:val="0"/>
          <w:sz w:val="28"/>
          <w:szCs w:val="28"/>
        </w:rPr>
        <w:t>本</w:t>
      </w:r>
      <w:r w:rsidR="00935880" w:rsidRPr="00444532">
        <w:rPr>
          <w:rFonts w:ascii="仿宋_GB2312" w:eastAsia="仿宋_GB2312" w:hAnsi="微软雅黑" w:cs="宋体"/>
          <w:kern w:val="0"/>
          <w:sz w:val="28"/>
          <w:szCs w:val="28"/>
        </w:rPr>
        <w:t>学院各专业学生</w:t>
      </w:r>
      <w:r w:rsidR="00935880" w:rsidRPr="00444532">
        <w:rPr>
          <w:rFonts w:ascii="仿宋_GB2312" w:eastAsia="仿宋_GB2312" w:hAnsi="微软雅黑" w:cs="宋体" w:hint="eastAsia"/>
          <w:kern w:val="0"/>
          <w:sz w:val="28"/>
          <w:szCs w:val="28"/>
        </w:rPr>
        <w:t>第二</w:t>
      </w:r>
      <w:r w:rsidR="00935880" w:rsidRPr="00444532">
        <w:rPr>
          <w:rFonts w:ascii="仿宋_GB2312" w:eastAsia="仿宋_GB2312" w:hAnsi="微软雅黑" w:cs="宋体"/>
          <w:kern w:val="0"/>
          <w:sz w:val="28"/>
          <w:szCs w:val="28"/>
        </w:rPr>
        <w:t>课堂培养目标和教育</w:t>
      </w:r>
      <w:r w:rsidR="00935880" w:rsidRPr="00444532">
        <w:rPr>
          <w:rFonts w:ascii="仿宋_GB2312" w:eastAsia="仿宋_GB2312" w:hAnsi="微软雅黑" w:cs="宋体" w:hint="eastAsia"/>
          <w:kern w:val="0"/>
          <w:sz w:val="28"/>
          <w:szCs w:val="28"/>
        </w:rPr>
        <w:t>内容</w:t>
      </w:r>
      <w:r w:rsidR="00935880" w:rsidRPr="00444532">
        <w:rPr>
          <w:rFonts w:ascii="仿宋_GB2312" w:eastAsia="仿宋_GB2312" w:hAnsi="微软雅黑" w:cs="宋体"/>
          <w:kern w:val="0"/>
          <w:sz w:val="28"/>
          <w:szCs w:val="28"/>
        </w:rPr>
        <w:t>加以明确</w:t>
      </w:r>
      <w:r w:rsidR="00935880" w:rsidRPr="00444532">
        <w:rPr>
          <w:rFonts w:ascii="仿宋_GB2312" w:eastAsia="仿宋_GB2312" w:hAnsi="微软雅黑" w:cs="宋体" w:hint="eastAsia"/>
          <w:kern w:val="0"/>
          <w:sz w:val="28"/>
          <w:szCs w:val="28"/>
        </w:rPr>
        <w:t>，</w:t>
      </w:r>
      <w:r w:rsidR="00935880" w:rsidRPr="00444532">
        <w:rPr>
          <w:rFonts w:ascii="仿宋_GB2312" w:eastAsia="仿宋_GB2312" w:hAnsi="微软雅黑" w:cs="宋体"/>
          <w:kern w:val="0"/>
          <w:sz w:val="28"/>
          <w:szCs w:val="28"/>
        </w:rPr>
        <w:t>按照</w:t>
      </w:r>
      <w:r w:rsidR="00935880" w:rsidRPr="00444532">
        <w:rPr>
          <w:rFonts w:ascii="仿宋_GB2312" w:eastAsia="仿宋_GB2312" w:hAnsi="微软雅黑" w:cs="宋体" w:hint="eastAsia"/>
          <w:kern w:val="0"/>
          <w:sz w:val="28"/>
          <w:szCs w:val="28"/>
        </w:rPr>
        <w:t>“培养</w:t>
      </w:r>
      <w:r w:rsidR="00935880" w:rsidRPr="00444532">
        <w:rPr>
          <w:rFonts w:ascii="仿宋_GB2312" w:eastAsia="仿宋_GB2312" w:hAnsi="微软雅黑" w:cs="宋体"/>
          <w:kern w:val="0"/>
          <w:sz w:val="28"/>
          <w:szCs w:val="28"/>
        </w:rPr>
        <w:t>目标</w:t>
      </w:r>
      <w:r w:rsidR="00935880" w:rsidRPr="00444532">
        <w:rPr>
          <w:rFonts w:ascii="仿宋_GB2312" w:eastAsia="仿宋_GB2312" w:hAnsi="微软雅黑" w:cs="宋体" w:hint="eastAsia"/>
          <w:kern w:val="0"/>
          <w:sz w:val="28"/>
          <w:szCs w:val="28"/>
        </w:rPr>
        <w:t>”“</w:t>
      </w:r>
      <w:r w:rsidR="00935880" w:rsidRPr="00444532">
        <w:rPr>
          <w:rFonts w:ascii="仿宋_GB2312" w:eastAsia="仿宋_GB2312" w:hAnsi="微软雅黑" w:cs="宋体"/>
          <w:kern w:val="0"/>
          <w:sz w:val="28"/>
          <w:szCs w:val="28"/>
        </w:rPr>
        <w:t>培养规格和</w:t>
      </w:r>
      <w:r w:rsidR="00935880" w:rsidRPr="00444532">
        <w:rPr>
          <w:rFonts w:ascii="仿宋_GB2312" w:eastAsia="仿宋_GB2312" w:hAnsi="微软雅黑" w:cs="宋体" w:hint="eastAsia"/>
          <w:kern w:val="0"/>
          <w:sz w:val="28"/>
          <w:szCs w:val="28"/>
        </w:rPr>
        <w:t>要求”以及“教育内容和</w:t>
      </w:r>
      <w:r w:rsidR="00935880" w:rsidRPr="00444532">
        <w:rPr>
          <w:rFonts w:ascii="仿宋_GB2312" w:eastAsia="仿宋_GB2312" w:hAnsi="微软雅黑" w:cs="宋体"/>
          <w:kern w:val="0"/>
          <w:sz w:val="28"/>
          <w:szCs w:val="28"/>
        </w:rPr>
        <w:t>学分</w:t>
      </w:r>
      <w:r w:rsidR="00935880" w:rsidRPr="00444532">
        <w:rPr>
          <w:rFonts w:ascii="仿宋_GB2312" w:eastAsia="仿宋_GB2312" w:hAnsi="微软雅黑" w:cs="宋体" w:hint="eastAsia"/>
          <w:kern w:val="0"/>
          <w:sz w:val="28"/>
          <w:szCs w:val="28"/>
        </w:rPr>
        <w:t>”</w:t>
      </w:r>
      <w:r w:rsidR="00935880" w:rsidRPr="00444532">
        <w:rPr>
          <w:rFonts w:ascii="仿宋_GB2312" w:eastAsia="仿宋_GB2312" w:hAnsi="微软雅黑" w:cs="宋体"/>
          <w:kern w:val="0"/>
          <w:sz w:val="28"/>
          <w:szCs w:val="28"/>
        </w:rPr>
        <w:t>三部分进行撰写</w:t>
      </w:r>
      <w:r w:rsidR="00935880" w:rsidRPr="00444532">
        <w:rPr>
          <w:rFonts w:ascii="仿宋_GB2312" w:eastAsia="仿宋_GB2312" w:hAnsi="微软雅黑" w:cs="宋体" w:hint="eastAsia"/>
          <w:kern w:val="0"/>
          <w:sz w:val="28"/>
          <w:szCs w:val="28"/>
        </w:rPr>
        <w:t>，</w:t>
      </w:r>
      <w:r w:rsidR="00935880" w:rsidRPr="00444532">
        <w:rPr>
          <w:rFonts w:ascii="仿宋_GB2312" w:eastAsia="仿宋_GB2312" w:hAnsi="微软雅黑" w:cs="宋体"/>
          <w:kern w:val="0"/>
          <w:sz w:val="28"/>
          <w:szCs w:val="28"/>
        </w:rPr>
        <w:t>具体模板</w:t>
      </w:r>
      <w:r w:rsidR="00935880" w:rsidRPr="00444532">
        <w:rPr>
          <w:rFonts w:ascii="仿宋_GB2312" w:eastAsia="仿宋_GB2312" w:hAnsi="微软雅黑" w:cs="宋体" w:hint="eastAsia"/>
          <w:kern w:val="0"/>
          <w:sz w:val="28"/>
          <w:szCs w:val="28"/>
        </w:rPr>
        <w:t>见</w:t>
      </w:r>
      <w:r w:rsidRPr="00444532">
        <w:rPr>
          <w:rFonts w:ascii="仿宋_GB2312" w:eastAsia="仿宋_GB2312" w:hAnsi="微软雅黑" w:cs="宋体" w:hint="eastAsia"/>
          <w:kern w:val="0"/>
          <w:sz w:val="28"/>
          <w:szCs w:val="28"/>
        </w:rPr>
        <w:t>《北京印刷学院**学院2019级本科生第二课堂培养方案（模板）》（附件9）</w:t>
      </w:r>
      <w:r w:rsidR="00935880" w:rsidRPr="00444532">
        <w:rPr>
          <w:rFonts w:ascii="仿宋_GB2312" w:eastAsia="仿宋_GB2312" w:hAnsi="微软雅黑" w:cs="宋体"/>
          <w:kern w:val="0"/>
          <w:sz w:val="28"/>
          <w:szCs w:val="28"/>
        </w:rPr>
        <w:t>。</w:t>
      </w:r>
      <w:bookmarkEnd w:id="0"/>
      <w:bookmarkEnd w:id="1"/>
      <w:r w:rsidR="00444532" w:rsidRPr="00444532">
        <w:rPr>
          <w:rFonts w:ascii="仿宋_GB2312" w:eastAsia="仿宋_GB2312" w:hAnsi="微软雅黑" w:cs="宋体" w:hint="eastAsia"/>
          <w:kern w:val="0"/>
          <w:sz w:val="28"/>
          <w:szCs w:val="28"/>
        </w:rPr>
        <w:t>附件９请二级学院负责二课堂工作的负责人带领团队进行填写</w:t>
      </w:r>
      <w:r w:rsidR="00444532">
        <w:rPr>
          <w:rFonts w:ascii="仿宋_GB2312" w:eastAsia="仿宋_GB2312" w:hAnsi="微软雅黑" w:cs="宋体" w:hint="eastAsia"/>
          <w:kern w:val="0"/>
          <w:sz w:val="28"/>
          <w:szCs w:val="28"/>
        </w:rPr>
        <w:t>。</w:t>
      </w:r>
    </w:p>
    <w:p w:rsidR="00A72672" w:rsidRPr="00444532" w:rsidRDefault="00A72672" w:rsidP="00D846D8">
      <w:pPr>
        <w:adjustRightInd w:val="0"/>
        <w:snapToGrid w:val="0"/>
        <w:spacing w:line="360" w:lineRule="auto"/>
        <w:ind w:firstLineChars="200" w:firstLine="560"/>
        <w:rPr>
          <w:rFonts w:ascii="仿宋_GB2312" w:eastAsia="仿宋_GB2312" w:hAnsi="微软雅黑" w:cs="宋体"/>
          <w:kern w:val="0"/>
          <w:sz w:val="28"/>
          <w:szCs w:val="28"/>
        </w:rPr>
      </w:pPr>
      <w:r w:rsidRPr="00444532">
        <w:rPr>
          <w:rFonts w:ascii="仿宋_GB2312" w:eastAsia="仿宋_GB2312" w:hAnsi="微软雅黑" w:cs="宋体" w:hint="eastAsia"/>
          <w:kern w:val="0"/>
          <w:sz w:val="28"/>
          <w:szCs w:val="28"/>
        </w:rPr>
        <w:t>6.根据《北京市教育委员会转发教育部、中央军委国防动员部</w:t>
      </w:r>
      <w:r w:rsidR="003078E2" w:rsidRPr="00444532">
        <w:rPr>
          <w:rFonts w:ascii="仿宋_GB2312" w:eastAsia="仿宋_GB2312" w:hAnsi="微软雅黑" w:cs="宋体" w:hint="eastAsia"/>
          <w:kern w:val="0"/>
          <w:sz w:val="28"/>
          <w:szCs w:val="28"/>
        </w:rPr>
        <w:t>关于印发&lt;普通高等学校军事课教学大纲&gt;文件的通知</w:t>
      </w:r>
      <w:r w:rsidRPr="00444532">
        <w:rPr>
          <w:rFonts w:ascii="仿宋_GB2312" w:eastAsia="仿宋_GB2312" w:hAnsi="微软雅黑" w:cs="宋体" w:hint="eastAsia"/>
          <w:kern w:val="0"/>
          <w:sz w:val="28"/>
          <w:szCs w:val="28"/>
        </w:rPr>
        <w:t>》</w:t>
      </w:r>
      <w:r w:rsidR="003078E2" w:rsidRPr="00444532">
        <w:rPr>
          <w:rFonts w:ascii="仿宋_GB2312" w:eastAsia="仿宋_GB2312" w:hAnsi="微软雅黑" w:cs="宋体" w:hint="eastAsia"/>
          <w:kern w:val="0"/>
          <w:sz w:val="28"/>
          <w:szCs w:val="28"/>
        </w:rPr>
        <w:t>（</w:t>
      </w:r>
      <w:proofErr w:type="gramStart"/>
      <w:r w:rsidR="003078E2" w:rsidRPr="00444532">
        <w:rPr>
          <w:rFonts w:ascii="仿宋_GB2312" w:eastAsia="仿宋_GB2312" w:hAnsi="微软雅黑" w:cs="宋体" w:hint="eastAsia"/>
          <w:kern w:val="0"/>
          <w:sz w:val="28"/>
          <w:szCs w:val="28"/>
        </w:rPr>
        <w:t>京教体艺</w:t>
      </w:r>
      <w:proofErr w:type="gramEnd"/>
      <w:r w:rsidR="003078E2" w:rsidRPr="00444532">
        <w:rPr>
          <w:rFonts w:asciiTheme="minorEastAsia" w:hAnsiTheme="minorEastAsia" w:cs="Times New Roman"/>
          <w:kern w:val="0"/>
          <w:sz w:val="28"/>
          <w:szCs w:val="28"/>
        </w:rPr>
        <w:t>﹝2019﹞7</w:t>
      </w:r>
      <w:r w:rsidR="003078E2" w:rsidRPr="00444532">
        <w:rPr>
          <w:rFonts w:ascii="宋体" w:eastAsia="宋体" w:hAnsi="宋体" w:cs="宋体" w:hint="eastAsia"/>
          <w:kern w:val="0"/>
          <w:sz w:val="28"/>
          <w:szCs w:val="28"/>
        </w:rPr>
        <w:t>号</w:t>
      </w:r>
      <w:r w:rsidR="003078E2" w:rsidRPr="00444532">
        <w:rPr>
          <w:rFonts w:ascii="仿宋_GB2312" w:eastAsia="仿宋_GB2312" w:hAnsi="微软雅黑" w:cs="宋体" w:hint="eastAsia"/>
          <w:kern w:val="0"/>
          <w:sz w:val="28"/>
          <w:szCs w:val="28"/>
        </w:rPr>
        <w:t>）文件</w:t>
      </w:r>
      <w:r w:rsidR="00D846D8" w:rsidRPr="00444532">
        <w:rPr>
          <w:rFonts w:ascii="仿宋_GB2312" w:eastAsia="仿宋_GB2312" w:hAnsi="微软雅黑" w:cs="宋体" w:hint="eastAsia"/>
          <w:kern w:val="0"/>
          <w:sz w:val="28"/>
          <w:szCs w:val="28"/>
        </w:rPr>
        <w:t>要求</w:t>
      </w:r>
      <w:r w:rsidR="003078E2" w:rsidRPr="00444532">
        <w:rPr>
          <w:rFonts w:ascii="仿宋_GB2312" w:eastAsia="仿宋_GB2312" w:hAnsi="微软雅黑" w:cs="宋体" w:hint="eastAsia"/>
          <w:kern w:val="0"/>
          <w:sz w:val="28"/>
          <w:szCs w:val="28"/>
        </w:rPr>
        <w:t>，军事课纳入普通高等学校人才培养体系，列入学校人才培养方案，实行学分制管理，课程考核成绩记入学籍档案。军事课分为《军事理论》和《军事技能》两部分组成，《军事理论》教学时数36学时，记2学分，《军事技能》训练时间2-3周，实际训练时间不少于14天112学时，记2学分。</w:t>
      </w:r>
      <w:r w:rsidR="00D846D8" w:rsidRPr="00444532">
        <w:rPr>
          <w:rFonts w:ascii="仿宋_GB2312" w:eastAsia="仿宋_GB2312" w:hAnsi="微软雅黑" w:cs="宋体" w:hint="eastAsia"/>
          <w:kern w:val="0"/>
          <w:sz w:val="28"/>
          <w:szCs w:val="28"/>
        </w:rPr>
        <w:t>经研究决定，我校自2019级学生开始，军事课分为《军事理论》（32学时，2学分）、</w:t>
      </w:r>
      <w:r w:rsidR="00D846D8" w:rsidRPr="00444532">
        <w:rPr>
          <w:rFonts w:ascii="仿宋_GB2312" w:eastAsia="仿宋_GB2312" w:hAnsi="微软雅黑" w:cs="宋体" w:hint="eastAsia"/>
          <w:kern w:val="0"/>
          <w:sz w:val="28"/>
          <w:szCs w:val="28"/>
        </w:rPr>
        <w:lastRenderedPageBreak/>
        <w:t>《军事训练》（2周，2学分）。</w:t>
      </w:r>
    </w:p>
    <w:p w:rsidR="00745F56" w:rsidRPr="009F0D2F" w:rsidRDefault="00A72672" w:rsidP="00D846D8">
      <w:pPr>
        <w:widowControl/>
        <w:shd w:val="clear" w:color="auto" w:fill="FFFFFF"/>
        <w:adjustRightInd w:val="0"/>
        <w:snapToGrid w:val="0"/>
        <w:spacing w:line="360" w:lineRule="auto"/>
        <w:ind w:firstLineChars="200" w:firstLine="560"/>
        <w:rPr>
          <w:rFonts w:ascii="仿宋_GB2312" w:eastAsia="仿宋_GB2312" w:hAnsi="微软雅黑" w:cs="宋体"/>
          <w:kern w:val="0"/>
          <w:sz w:val="28"/>
          <w:szCs w:val="28"/>
        </w:rPr>
      </w:pPr>
      <w:r w:rsidRPr="00444532">
        <w:rPr>
          <w:rFonts w:ascii="仿宋_GB2312" w:eastAsia="仿宋_GB2312" w:hAnsi="微软雅黑" w:cs="宋体" w:hint="eastAsia"/>
          <w:kern w:val="0"/>
          <w:sz w:val="28"/>
          <w:szCs w:val="28"/>
        </w:rPr>
        <w:t>7.</w:t>
      </w:r>
      <w:r w:rsidR="00E60D49" w:rsidRPr="00444532">
        <w:rPr>
          <w:rFonts w:ascii="仿宋_GB2312" w:eastAsia="仿宋_GB2312" w:hAnsi="微软雅黑" w:cs="宋体" w:hint="eastAsia"/>
          <w:kern w:val="0"/>
          <w:sz w:val="28"/>
          <w:szCs w:val="28"/>
        </w:rPr>
        <w:t>修订时请</w:t>
      </w:r>
      <w:r w:rsidR="00745F56" w:rsidRPr="00444532">
        <w:rPr>
          <w:rFonts w:ascii="仿宋_GB2312" w:eastAsia="仿宋_GB2312" w:hAnsi="微软雅黑" w:cs="宋体" w:hint="eastAsia"/>
          <w:kern w:val="0"/>
          <w:sz w:val="28"/>
          <w:szCs w:val="28"/>
        </w:rPr>
        <w:t>注意</w:t>
      </w:r>
      <w:r w:rsidR="00E60D49" w:rsidRPr="00444532">
        <w:rPr>
          <w:rFonts w:ascii="仿宋_GB2312" w:eastAsia="仿宋_GB2312" w:hAnsi="微软雅黑" w:cs="宋体" w:hint="eastAsia"/>
          <w:kern w:val="0"/>
          <w:sz w:val="28"/>
          <w:szCs w:val="28"/>
        </w:rPr>
        <w:t>以下</w:t>
      </w:r>
      <w:r w:rsidR="00745F56" w:rsidRPr="00444532">
        <w:rPr>
          <w:rFonts w:ascii="仿宋_GB2312" w:eastAsia="仿宋_GB2312" w:hAnsi="微软雅黑" w:cs="宋体" w:hint="eastAsia"/>
          <w:kern w:val="0"/>
          <w:sz w:val="28"/>
          <w:szCs w:val="28"/>
        </w:rPr>
        <w:t>事项：</w:t>
      </w:r>
    </w:p>
    <w:p w:rsidR="00F452E1" w:rsidRPr="009F0D2F" w:rsidRDefault="00F452E1" w:rsidP="00D846D8">
      <w:pPr>
        <w:widowControl/>
        <w:shd w:val="clear" w:color="auto" w:fill="FFFFFF"/>
        <w:adjustRightInd w:val="0"/>
        <w:snapToGrid w:val="0"/>
        <w:spacing w:line="360" w:lineRule="auto"/>
        <w:ind w:firstLine="48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（1）学科基础选修课程与专业选修课程中，所设课程的总学分一般为应选学分数的1.5倍以上。</w:t>
      </w:r>
      <w:r w:rsidR="00836AFB" w:rsidRPr="009F0D2F">
        <w:rPr>
          <w:rFonts w:ascii="仿宋_GB2312" w:eastAsia="仿宋_GB2312" w:hAnsi="微软雅黑" w:cs="宋体" w:hint="eastAsia"/>
          <w:kern w:val="0"/>
          <w:sz w:val="28"/>
          <w:szCs w:val="28"/>
        </w:rPr>
        <w:t>合理设置</w:t>
      </w:r>
      <w:r w:rsidR="00836AFB">
        <w:rPr>
          <w:rFonts w:ascii="仿宋_GB2312" w:eastAsia="仿宋_GB2312" w:hAnsi="微软雅黑" w:cs="宋体" w:hint="eastAsia"/>
          <w:kern w:val="0"/>
          <w:sz w:val="28"/>
          <w:szCs w:val="28"/>
        </w:rPr>
        <w:t>各学期</w:t>
      </w:r>
      <w:r w:rsidRPr="009F0D2F">
        <w:rPr>
          <w:rFonts w:ascii="仿宋_GB2312" w:eastAsia="仿宋_GB2312" w:hAnsi="微软雅黑" w:cs="宋体" w:hint="eastAsia"/>
          <w:kern w:val="0"/>
          <w:sz w:val="28"/>
          <w:szCs w:val="28"/>
        </w:rPr>
        <w:t>选修课，避免出现前重后轻的情况</w:t>
      </w:r>
      <w:r w:rsidR="005E7277">
        <w:rPr>
          <w:rFonts w:ascii="仿宋_GB2312" w:eastAsia="仿宋_GB2312" w:hAnsi="微软雅黑" w:cs="宋体" w:hint="eastAsia"/>
          <w:kern w:val="0"/>
          <w:sz w:val="28"/>
          <w:szCs w:val="28"/>
        </w:rPr>
        <w:t>。</w:t>
      </w:r>
    </w:p>
    <w:p w:rsidR="00745F56" w:rsidRPr="009F0D2F" w:rsidRDefault="00745F56" w:rsidP="00D846D8">
      <w:pPr>
        <w:widowControl/>
        <w:shd w:val="clear" w:color="auto" w:fill="FFFFFF"/>
        <w:adjustRightInd w:val="0"/>
        <w:snapToGrid w:val="0"/>
        <w:spacing w:line="360" w:lineRule="auto"/>
        <w:ind w:firstLine="48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w:t>
      </w:r>
      <w:r w:rsidR="00F452E1" w:rsidRPr="009F0D2F">
        <w:rPr>
          <w:rFonts w:ascii="仿宋_GB2312" w:eastAsia="仿宋_GB2312" w:hAnsi="微软雅黑" w:cs="宋体" w:hint="eastAsia"/>
          <w:kern w:val="0"/>
          <w:sz w:val="28"/>
          <w:szCs w:val="28"/>
        </w:rPr>
        <w:t>2</w:t>
      </w:r>
      <w:r w:rsidRPr="009F0D2F">
        <w:rPr>
          <w:rFonts w:ascii="仿宋_GB2312" w:eastAsia="仿宋_GB2312" w:hAnsi="微软雅黑" w:cs="宋体" w:hint="eastAsia"/>
          <w:kern w:val="0"/>
          <w:sz w:val="28"/>
          <w:szCs w:val="28"/>
        </w:rPr>
        <w:t>）</w:t>
      </w:r>
      <w:proofErr w:type="gramStart"/>
      <w:r w:rsidR="00F452E1" w:rsidRPr="009F0D2F">
        <w:rPr>
          <w:rFonts w:ascii="仿宋_GB2312" w:eastAsia="仿宋_GB2312" w:hAnsi="微软雅黑" w:cs="宋体" w:hint="eastAsia"/>
          <w:kern w:val="0"/>
          <w:sz w:val="28"/>
          <w:szCs w:val="28"/>
        </w:rPr>
        <w:t>行课周</w:t>
      </w:r>
      <w:r w:rsidR="001C149B" w:rsidRPr="009F0D2F">
        <w:rPr>
          <w:rFonts w:ascii="仿宋_GB2312" w:eastAsia="仿宋_GB2312" w:hAnsi="微软雅黑" w:cs="宋体" w:hint="eastAsia"/>
          <w:kern w:val="0"/>
          <w:sz w:val="28"/>
          <w:szCs w:val="28"/>
        </w:rPr>
        <w:t>内</w:t>
      </w:r>
      <w:proofErr w:type="gramEnd"/>
      <w:r w:rsidR="00F452E1" w:rsidRPr="009F0D2F">
        <w:rPr>
          <w:rFonts w:ascii="仿宋_GB2312" w:eastAsia="仿宋_GB2312" w:hAnsi="微软雅黑" w:cs="宋体" w:hint="eastAsia"/>
          <w:kern w:val="0"/>
          <w:sz w:val="28"/>
          <w:szCs w:val="28"/>
        </w:rPr>
        <w:t>周学时安排适当，</w:t>
      </w:r>
      <w:r w:rsidR="001C149B" w:rsidRPr="009F0D2F">
        <w:rPr>
          <w:rFonts w:ascii="仿宋_GB2312" w:eastAsia="仿宋_GB2312" w:hAnsi="微软雅黑" w:cs="宋体" w:hint="eastAsia"/>
          <w:kern w:val="0"/>
          <w:sz w:val="28"/>
          <w:szCs w:val="28"/>
        </w:rPr>
        <w:t>保证计划周学时不超过28学时（含分散学期内进行的实践环节）为宜</w:t>
      </w:r>
      <w:r w:rsidR="005E7277">
        <w:rPr>
          <w:rFonts w:ascii="仿宋_GB2312" w:eastAsia="仿宋_GB2312" w:hAnsi="微软雅黑" w:cs="宋体" w:hint="eastAsia"/>
          <w:kern w:val="0"/>
          <w:sz w:val="28"/>
          <w:szCs w:val="28"/>
        </w:rPr>
        <w:t>。</w:t>
      </w:r>
      <w:r w:rsidR="001C149B" w:rsidRPr="009F0D2F">
        <w:rPr>
          <w:rFonts w:ascii="仿宋_GB2312" w:eastAsia="仿宋_GB2312" w:hAnsi="微软雅黑" w:cs="宋体"/>
          <w:kern w:val="0"/>
          <w:sz w:val="28"/>
          <w:szCs w:val="28"/>
        </w:rPr>
        <w:t xml:space="preserve"> </w:t>
      </w:r>
    </w:p>
    <w:p w:rsidR="00745F56" w:rsidRPr="009F0D2F" w:rsidRDefault="00745F56" w:rsidP="00D846D8">
      <w:pPr>
        <w:widowControl/>
        <w:shd w:val="clear" w:color="auto" w:fill="FFFFFF"/>
        <w:adjustRightInd w:val="0"/>
        <w:snapToGrid w:val="0"/>
        <w:spacing w:line="360" w:lineRule="auto"/>
        <w:ind w:firstLine="48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w:t>
      </w:r>
      <w:r w:rsidR="00F452E1" w:rsidRPr="009F0D2F">
        <w:rPr>
          <w:rFonts w:ascii="仿宋_GB2312" w:eastAsia="仿宋_GB2312" w:hAnsi="微软雅黑" w:cs="宋体" w:hint="eastAsia"/>
          <w:kern w:val="0"/>
          <w:sz w:val="28"/>
          <w:szCs w:val="28"/>
        </w:rPr>
        <w:t>3</w:t>
      </w:r>
      <w:r w:rsidRPr="009F0D2F">
        <w:rPr>
          <w:rFonts w:ascii="仿宋_GB2312" w:eastAsia="仿宋_GB2312" w:hAnsi="微软雅黑" w:cs="宋体" w:hint="eastAsia"/>
          <w:kern w:val="0"/>
          <w:sz w:val="28"/>
          <w:szCs w:val="28"/>
        </w:rPr>
        <w:t>）如果</w:t>
      </w:r>
      <w:r w:rsidR="00CC1FD1" w:rsidRPr="009F0D2F">
        <w:rPr>
          <w:rFonts w:ascii="仿宋_GB2312" w:eastAsia="仿宋_GB2312" w:hAnsi="微软雅黑" w:cs="宋体" w:hint="eastAsia"/>
          <w:kern w:val="0"/>
          <w:sz w:val="28"/>
          <w:szCs w:val="28"/>
        </w:rPr>
        <w:t>学分</w:t>
      </w:r>
      <w:r w:rsidRPr="009F0D2F">
        <w:rPr>
          <w:rFonts w:ascii="仿宋_GB2312" w:eastAsia="仿宋_GB2312" w:hAnsi="微软雅黑" w:cs="宋体" w:hint="eastAsia"/>
          <w:kern w:val="0"/>
          <w:sz w:val="28"/>
          <w:szCs w:val="28"/>
        </w:rPr>
        <w:t>（</w:t>
      </w:r>
      <w:r w:rsidR="00CC1FD1" w:rsidRPr="009F0D2F">
        <w:rPr>
          <w:rFonts w:ascii="仿宋_GB2312" w:eastAsia="仿宋_GB2312" w:hAnsi="微软雅黑" w:cs="宋体" w:hint="eastAsia"/>
          <w:kern w:val="0"/>
          <w:sz w:val="28"/>
          <w:szCs w:val="28"/>
        </w:rPr>
        <w:t>学时</w:t>
      </w:r>
      <w:r w:rsidRPr="009F0D2F">
        <w:rPr>
          <w:rFonts w:ascii="仿宋_GB2312" w:eastAsia="仿宋_GB2312" w:hAnsi="微软雅黑" w:cs="宋体" w:hint="eastAsia"/>
          <w:kern w:val="0"/>
          <w:sz w:val="28"/>
          <w:szCs w:val="28"/>
        </w:rPr>
        <w:t>）相同，尽量选用课程库中已有的课程</w:t>
      </w:r>
      <w:r w:rsidR="00836AFB">
        <w:rPr>
          <w:rFonts w:ascii="仿宋_GB2312" w:eastAsia="仿宋_GB2312" w:hAnsi="微软雅黑" w:cs="宋体" w:hint="eastAsia"/>
          <w:kern w:val="0"/>
          <w:sz w:val="28"/>
          <w:szCs w:val="28"/>
        </w:rPr>
        <w:t>；</w:t>
      </w:r>
      <w:r w:rsidR="00F452E1" w:rsidRPr="009F0D2F">
        <w:rPr>
          <w:rFonts w:ascii="仿宋_GB2312" w:eastAsia="仿宋_GB2312" w:hAnsi="微软雅黑" w:cs="宋体" w:hint="eastAsia"/>
          <w:kern w:val="0"/>
          <w:sz w:val="28"/>
          <w:szCs w:val="28"/>
        </w:rPr>
        <w:t>各</w:t>
      </w:r>
      <w:r w:rsidR="00836AFB">
        <w:rPr>
          <w:rFonts w:ascii="仿宋_GB2312" w:eastAsia="仿宋_GB2312" w:hAnsi="微软雅黑" w:cs="宋体" w:hint="eastAsia"/>
          <w:kern w:val="0"/>
          <w:sz w:val="28"/>
          <w:szCs w:val="28"/>
        </w:rPr>
        <w:t>学院学科基础</w:t>
      </w:r>
      <w:r w:rsidR="00F452E1" w:rsidRPr="009F0D2F">
        <w:rPr>
          <w:rFonts w:ascii="仿宋_GB2312" w:eastAsia="仿宋_GB2312" w:hAnsi="微软雅黑" w:cs="宋体" w:hint="eastAsia"/>
          <w:kern w:val="0"/>
          <w:sz w:val="28"/>
          <w:szCs w:val="28"/>
        </w:rPr>
        <w:t>课应课程名称相同、编号相同、学时分配相同</w:t>
      </w:r>
      <w:r w:rsidR="005E7277">
        <w:rPr>
          <w:rFonts w:ascii="仿宋_GB2312" w:eastAsia="仿宋_GB2312" w:hAnsi="微软雅黑" w:cs="宋体" w:hint="eastAsia"/>
          <w:kern w:val="0"/>
          <w:sz w:val="28"/>
          <w:szCs w:val="28"/>
        </w:rPr>
        <w:t>。</w:t>
      </w:r>
    </w:p>
    <w:p w:rsidR="0079400E" w:rsidRPr="009F0D2F" w:rsidRDefault="00745F56" w:rsidP="00D846D8">
      <w:pPr>
        <w:widowControl/>
        <w:shd w:val="clear" w:color="auto" w:fill="FFFFFF"/>
        <w:adjustRightInd w:val="0"/>
        <w:snapToGrid w:val="0"/>
        <w:spacing w:line="360" w:lineRule="auto"/>
        <w:ind w:firstLine="48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w:t>
      </w:r>
      <w:r w:rsidR="00F452E1" w:rsidRPr="009F0D2F">
        <w:rPr>
          <w:rFonts w:ascii="仿宋_GB2312" w:eastAsia="仿宋_GB2312" w:hAnsi="微软雅黑" w:cs="宋体" w:hint="eastAsia"/>
          <w:kern w:val="0"/>
          <w:sz w:val="28"/>
          <w:szCs w:val="28"/>
        </w:rPr>
        <w:t>4</w:t>
      </w:r>
      <w:r w:rsidRPr="009F0D2F">
        <w:rPr>
          <w:rFonts w:ascii="仿宋_GB2312" w:eastAsia="仿宋_GB2312" w:hAnsi="微软雅黑" w:cs="宋体" w:hint="eastAsia"/>
          <w:kern w:val="0"/>
          <w:sz w:val="28"/>
          <w:szCs w:val="28"/>
        </w:rPr>
        <w:t>）</w:t>
      </w:r>
      <w:r w:rsidR="0079400E" w:rsidRPr="009F0D2F">
        <w:rPr>
          <w:rFonts w:ascii="仿宋_GB2312" w:eastAsia="仿宋_GB2312" w:hAnsi="微软雅黑" w:cs="宋体" w:hint="eastAsia"/>
          <w:kern w:val="0"/>
          <w:sz w:val="28"/>
          <w:szCs w:val="28"/>
        </w:rPr>
        <w:t>建议从三年级开始设置专业方向，</w:t>
      </w:r>
      <w:proofErr w:type="gramStart"/>
      <w:r w:rsidR="00F452E1" w:rsidRPr="009F0D2F">
        <w:rPr>
          <w:rFonts w:ascii="仿宋_GB2312" w:eastAsia="仿宋_GB2312" w:hAnsi="微软雅黑" w:cs="宋体" w:hint="eastAsia"/>
          <w:kern w:val="0"/>
          <w:sz w:val="28"/>
          <w:szCs w:val="28"/>
        </w:rPr>
        <w:t>且</w:t>
      </w:r>
      <w:r w:rsidR="00E81D99" w:rsidRPr="009F0D2F">
        <w:rPr>
          <w:rFonts w:ascii="仿宋_GB2312" w:eastAsia="仿宋_GB2312" w:hAnsi="微软雅黑" w:cs="宋体" w:hint="eastAsia"/>
          <w:kern w:val="0"/>
          <w:sz w:val="28"/>
          <w:szCs w:val="28"/>
        </w:rPr>
        <w:t>专业</w:t>
      </w:r>
      <w:proofErr w:type="gramEnd"/>
      <w:r w:rsidR="00E81D99" w:rsidRPr="009F0D2F">
        <w:rPr>
          <w:rFonts w:ascii="仿宋_GB2312" w:eastAsia="仿宋_GB2312" w:hAnsi="微软雅黑" w:cs="宋体" w:hint="eastAsia"/>
          <w:kern w:val="0"/>
          <w:sz w:val="28"/>
          <w:szCs w:val="28"/>
        </w:rPr>
        <w:t>方向课</w:t>
      </w:r>
      <w:r w:rsidR="00836AFB">
        <w:rPr>
          <w:rFonts w:ascii="仿宋_GB2312" w:eastAsia="仿宋_GB2312" w:hAnsi="微软雅黑" w:cs="宋体" w:hint="eastAsia"/>
          <w:kern w:val="0"/>
          <w:sz w:val="28"/>
          <w:szCs w:val="28"/>
        </w:rPr>
        <w:t>程</w:t>
      </w:r>
      <w:r w:rsidR="0079400E" w:rsidRPr="009F0D2F">
        <w:rPr>
          <w:rFonts w:ascii="仿宋_GB2312" w:eastAsia="仿宋_GB2312" w:hAnsi="微软雅黑" w:cs="宋体" w:hint="eastAsia"/>
          <w:kern w:val="0"/>
          <w:sz w:val="28"/>
          <w:szCs w:val="28"/>
        </w:rPr>
        <w:t>学分占该课程模块比例不超过</w:t>
      </w:r>
      <w:r w:rsidR="00AF73CC">
        <w:rPr>
          <w:rFonts w:ascii="仿宋_GB2312" w:eastAsia="仿宋_GB2312" w:hAnsi="微软雅黑" w:cs="宋体" w:hint="eastAsia"/>
          <w:kern w:val="0"/>
          <w:sz w:val="28"/>
          <w:szCs w:val="28"/>
        </w:rPr>
        <w:t>25</w:t>
      </w:r>
      <w:r w:rsidR="0079400E" w:rsidRPr="009F0D2F">
        <w:rPr>
          <w:rFonts w:ascii="仿宋_GB2312" w:eastAsia="仿宋_GB2312" w:hAnsi="微软雅黑" w:cs="宋体" w:hint="eastAsia"/>
          <w:kern w:val="0"/>
          <w:sz w:val="28"/>
          <w:szCs w:val="28"/>
        </w:rPr>
        <w:t>%</w:t>
      </w:r>
      <w:r w:rsidR="005E7277">
        <w:rPr>
          <w:rFonts w:ascii="仿宋_GB2312" w:eastAsia="仿宋_GB2312" w:hAnsi="微软雅黑" w:cs="宋体" w:hint="eastAsia"/>
          <w:kern w:val="0"/>
          <w:sz w:val="28"/>
          <w:szCs w:val="28"/>
        </w:rPr>
        <w:t>。</w:t>
      </w:r>
    </w:p>
    <w:p w:rsidR="00DF1611" w:rsidRDefault="00CC1FD1" w:rsidP="00D846D8">
      <w:pPr>
        <w:widowControl/>
        <w:shd w:val="clear" w:color="auto" w:fill="FFFFFF"/>
        <w:adjustRightInd w:val="0"/>
        <w:snapToGrid w:val="0"/>
        <w:spacing w:line="360" w:lineRule="auto"/>
        <w:ind w:firstLine="48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（5）</w:t>
      </w:r>
      <w:r w:rsidR="00DF1611" w:rsidRPr="00DF1611">
        <w:rPr>
          <w:rFonts w:ascii="仿宋_GB2312" w:eastAsia="仿宋_GB2312" w:hAnsi="微软雅黑" w:cs="宋体" w:hint="eastAsia"/>
          <w:kern w:val="0"/>
          <w:sz w:val="28"/>
          <w:szCs w:val="28"/>
        </w:rPr>
        <w:t>课程考核分为考试与考查两种类型。专业核心课程的考核方式必须为考试。每学期考试周内，考试科目原则上不超过5门。考查科目的考核安排须考试周前完成，原则上考试周内不集中组织考试。</w:t>
      </w:r>
    </w:p>
    <w:p w:rsidR="00CC1FD1" w:rsidRPr="009F0D2F" w:rsidRDefault="00DF1611" w:rsidP="00D846D8">
      <w:pPr>
        <w:widowControl/>
        <w:shd w:val="clear" w:color="auto" w:fill="FFFFFF"/>
        <w:adjustRightInd w:val="0"/>
        <w:snapToGrid w:val="0"/>
        <w:spacing w:line="360" w:lineRule="auto"/>
        <w:ind w:firstLine="480"/>
        <w:rPr>
          <w:rFonts w:ascii="仿宋_GB2312" w:eastAsia="仿宋_GB2312" w:hAnsi="微软雅黑" w:cs="宋体"/>
          <w:kern w:val="0"/>
          <w:sz w:val="28"/>
          <w:szCs w:val="28"/>
        </w:rPr>
      </w:pPr>
      <w:r>
        <w:rPr>
          <w:rFonts w:ascii="仿宋_GB2312" w:eastAsia="仿宋_GB2312" w:hAnsi="微软雅黑" w:cs="宋体" w:hint="eastAsia"/>
          <w:kern w:val="0"/>
          <w:sz w:val="28"/>
          <w:szCs w:val="28"/>
        </w:rPr>
        <w:t>（6）</w:t>
      </w:r>
      <w:r w:rsidR="00444532" w:rsidRPr="00444532">
        <w:rPr>
          <w:rFonts w:ascii="仿宋_GB2312" w:eastAsia="仿宋_GB2312" w:hAnsi="微软雅黑" w:cs="宋体" w:hint="eastAsia"/>
          <w:kern w:val="0"/>
          <w:sz w:val="28"/>
          <w:szCs w:val="28"/>
        </w:rPr>
        <w:t>非本专业开设的课程，各二级学院及相关专业，</w:t>
      </w:r>
      <w:r w:rsidR="00AF73CC">
        <w:rPr>
          <w:rFonts w:ascii="仿宋_GB2312" w:eastAsia="仿宋_GB2312" w:hAnsi="微软雅黑" w:cs="宋体" w:hint="eastAsia"/>
          <w:kern w:val="0"/>
          <w:sz w:val="28"/>
          <w:szCs w:val="28"/>
        </w:rPr>
        <w:t>务必与</w:t>
      </w:r>
      <w:r w:rsidR="00444532" w:rsidRPr="00444532">
        <w:rPr>
          <w:rFonts w:ascii="仿宋_GB2312" w:eastAsia="仿宋_GB2312" w:hAnsi="微软雅黑" w:cs="宋体" w:hint="eastAsia"/>
          <w:kern w:val="0"/>
          <w:sz w:val="28"/>
          <w:szCs w:val="28"/>
        </w:rPr>
        <w:t>相应开课单位的专业负责人沟通（通识教育课程除外），介绍本专业的培养目标、要求及有关情况，共同讨论相应的课程设置和教学内容，形成相应的教学大纲。</w:t>
      </w:r>
    </w:p>
    <w:p w:rsidR="00565F5F" w:rsidRPr="009F0D2F" w:rsidRDefault="00155540" w:rsidP="00D846D8">
      <w:pPr>
        <w:widowControl/>
        <w:shd w:val="clear" w:color="auto" w:fill="FFFFFF"/>
        <w:adjustRightInd w:val="0"/>
        <w:snapToGrid w:val="0"/>
        <w:spacing w:line="360" w:lineRule="auto"/>
        <w:ind w:firstLineChars="200" w:firstLine="562"/>
        <w:rPr>
          <w:rFonts w:ascii="微软雅黑" w:eastAsia="微软雅黑" w:hAnsi="微软雅黑" w:cs="宋体"/>
          <w:kern w:val="0"/>
          <w:sz w:val="20"/>
          <w:szCs w:val="20"/>
        </w:rPr>
      </w:pPr>
      <w:r w:rsidRPr="009F0D2F">
        <w:rPr>
          <w:rFonts w:ascii="宋体" w:eastAsia="宋体" w:hAnsi="宋体" w:cs="宋体" w:hint="eastAsia"/>
          <w:b/>
          <w:bCs/>
          <w:kern w:val="0"/>
          <w:sz w:val="28"/>
          <w:szCs w:val="28"/>
        </w:rPr>
        <w:t>二</w:t>
      </w:r>
      <w:r w:rsidR="00565F5F" w:rsidRPr="009F0D2F">
        <w:rPr>
          <w:rFonts w:ascii="宋体" w:eastAsia="宋体" w:hAnsi="宋体" w:cs="宋体"/>
          <w:b/>
          <w:bCs/>
          <w:kern w:val="0"/>
          <w:sz w:val="28"/>
          <w:szCs w:val="28"/>
        </w:rPr>
        <w:t>、</w:t>
      </w:r>
      <w:r w:rsidR="00565F5F" w:rsidRPr="009F0D2F">
        <w:rPr>
          <w:rFonts w:ascii="宋体" w:eastAsia="宋体" w:hAnsi="宋体" w:cs="宋体" w:hint="eastAsia"/>
          <w:b/>
          <w:bCs/>
          <w:kern w:val="0"/>
          <w:sz w:val="28"/>
          <w:szCs w:val="28"/>
        </w:rPr>
        <w:t>工作安排</w:t>
      </w:r>
    </w:p>
    <w:p w:rsidR="00565F5F" w:rsidRPr="009F0D2F" w:rsidRDefault="00431949" w:rsidP="00D846D8">
      <w:pPr>
        <w:widowControl/>
        <w:shd w:val="clear" w:color="auto" w:fill="FFFFFF"/>
        <w:adjustRightInd w:val="0"/>
        <w:snapToGrid w:val="0"/>
        <w:spacing w:line="360" w:lineRule="auto"/>
        <w:ind w:firstLineChars="200" w:firstLine="560"/>
        <w:rPr>
          <w:rFonts w:ascii="微软雅黑" w:eastAsia="微软雅黑" w:hAnsi="微软雅黑" w:cs="宋体"/>
          <w:kern w:val="0"/>
          <w:sz w:val="20"/>
          <w:szCs w:val="20"/>
        </w:rPr>
      </w:pPr>
      <w:r w:rsidRPr="009F0D2F">
        <w:rPr>
          <w:rFonts w:ascii="仿宋_GB2312" w:eastAsia="仿宋_GB2312" w:hAnsi="微软雅黑" w:cs="宋体" w:hint="eastAsia"/>
          <w:kern w:val="0"/>
          <w:sz w:val="28"/>
          <w:szCs w:val="28"/>
        </w:rPr>
        <w:t>1.</w:t>
      </w:r>
      <w:r w:rsidR="00565F5F" w:rsidRPr="009F0D2F">
        <w:rPr>
          <w:rFonts w:ascii="仿宋_GB2312" w:eastAsia="仿宋_GB2312" w:hAnsi="微软雅黑" w:cs="宋体" w:hint="eastAsia"/>
          <w:kern w:val="0"/>
          <w:sz w:val="28"/>
          <w:szCs w:val="28"/>
        </w:rPr>
        <w:t>请各单位要组织广大教师积极参与，认真学习相关文件精神，加强指导，认真组织，明确分工，落实责任，保证各专业培养方案的修订工作优质、高效、有序地进行。培养方案一经确定，必须严格执行，不得随意改动，如需修改，须经履行相关程序。</w:t>
      </w:r>
    </w:p>
    <w:p w:rsidR="00565F5F" w:rsidRPr="009F0D2F" w:rsidRDefault="00431949" w:rsidP="00D846D8">
      <w:pPr>
        <w:widowControl/>
        <w:shd w:val="clear" w:color="auto" w:fill="FFFFFF"/>
        <w:adjustRightInd w:val="0"/>
        <w:snapToGrid w:val="0"/>
        <w:spacing w:line="360" w:lineRule="auto"/>
        <w:ind w:firstLineChars="200" w:firstLine="560"/>
        <w:rPr>
          <w:rFonts w:ascii="微软雅黑" w:eastAsia="微软雅黑" w:hAnsi="微软雅黑" w:cs="宋体"/>
          <w:kern w:val="0"/>
          <w:sz w:val="20"/>
          <w:szCs w:val="20"/>
        </w:rPr>
      </w:pPr>
      <w:r w:rsidRPr="009F0D2F">
        <w:rPr>
          <w:rFonts w:ascii="仿宋_GB2312" w:eastAsia="仿宋_GB2312" w:hAnsi="微软雅黑" w:cs="宋体" w:hint="eastAsia"/>
          <w:kern w:val="0"/>
          <w:sz w:val="28"/>
          <w:szCs w:val="28"/>
        </w:rPr>
        <w:t>2.</w:t>
      </w:r>
      <w:r w:rsidR="00565F5F" w:rsidRPr="009F0D2F">
        <w:rPr>
          <w:rFonts w:ascii="仿宋_GB2312" w:eastAsia="仿宋_GB2312" w:hAnsi="微软雅黑" w:cs="宋体" w:hint="eastAsia"/>
          <w:kern w:val="0"/>
          <w:sz w:val="28"/>
          <w:szCs w:val="28"/>
        </w:rPr>
        <w:t>院长和副院长负责组织本二级学院各专业的培养方案修订工作。各专业负责人根据二级学院负责人的统一安排，组织本专业（系）</w:t>
      </w:r>
      <w:r w:rsidR="00565F5F" w:rsidRPr="009F0D2F">
        <w:rPr>
          <w:rFonts w:ascii="仿宋_GB2312" w:eastAsia="仿宋_GB2312" w:hAnsi="微软雅黑" w:cs="宋体" w:hint="eastAsia"/>
          <w:kern w:val="0"/>
          <w:sz w:val="28"/>
          <w:szCs w:val="28"/>
        </w:rPr>
        <w:lastRenderedPageBreak/>
        <w:t>专任教师和专家依据相关文件要求，修订现有培养方案；各专业培养方案经专业（系）集体讨论通过后，提交二级学院审议；审议通过后须以二级学院为单位将各专业培养方案</w:t>
      </w:r>
      <w:r w:rsidR="00383821" w:rsidRPr="009F0D2F">
        <w:rPr>
          <w:rFonts w:ascii="仿宋_GB2312" w:eastAsia="仿宋_GB2312" w:hAnsi="微软雅黑" w:cs="宋体" w:hint="eastAsia"/>
          <w:kern w:val="0"/>
          <w:sz w:val="28"/>
          <w:szCs w:val="28"/>
        </w:rPr>
        <w:t>纸质版和电子版报送教务处（纸质</w:t>
      </w:r>
      <w:proofErr w:type="gramStart"/>
      <w:r w:rsidR="00383821" w:rsidRPr="009F0D2F">
        <w:rPr>
          <w:rFonts w:ascii="仿宋_GB2312" w:eastAsia="仿宋_GB2312" w:hAnsi="微软雅黑" w:cs="宋体" w:hint="eastAsia"/>
          <w:kern w:val="0"/>
          <w:sz w:val="28"/>
          <w:szCs w:val="28"/>
        </w:rPr>
        <w:t>版需教学副</w:t>
      </w:r>
      <w:proofErr w:type="gramEnd"/>
      <w:r w:rsidR="00383821" w:rsidRPr="009F0D2F">
        <w:rPr>
          <w:rFonts w:ascii="仿宋_GB2312" w:eastAsia="仿宋_GB2312" w:hAnsi="微软雅黑" w:cs="宋体" w:hint="eastAsia"/>
          <w:kern w:val="0"/>
          <w:sz w:val="28"/>
          <w:szCs w:val="28"/>
        </w:rPr>
        <w:t>院长签字盖章）</w:t>
      </w:r>
      <w:r w:rsidR="00565F5F" w:rsidRPr="009F0D2F">
        <w:rPr>
          <w:rFonts w:ascii="仿宋_GB2312" w:eastAsia="仿宋_GB2312" w:hAnsi="微软雅黑" w:cs="宋体" w:hint="eastAsia"/>
          <w:kern w:val="0"/>
          <w:sz w:val="28"/>
          <w:szCs w:val="28"/>
        </w:rPr>
        <w:t>。</w:t>
      </w:r>
      <w:r w:rsidR="00383821" w:rsidRPr="009F0D2F">
        <w:rPr>
          <w:rFonts w:ascii="仿宋_GB2312" w:eastAsia="仿宋_GB2312" w:hAnsi="微软雅黑" w:cs="宋体" w:hint="eastAsia"/>
          <w:kern w:val="0"/>
          <w:sz w:val="28"/>
          <w:szCs w:val="28"/>
        </w:rPr>
        <w:t>教务处负责组织</w:t>
      </w:r>
      <w:r w:rsidR="00565F5F" w:rsidRPr="009F0D2F">
        <w:rPr>
          <w:rFonts w:ascii="仿宋_GB2312" w:eastAsia="仿宋_GB2312" w:hAnsi="微软雅黑" w:cs="宋体" w:hint="eastAsia"/>
          <w:kern w:val="0"/>
          <w:sz w:val="28"/>
          <w:szCs w:val="28"/>
        </w:rPr>
        <w:t>培养方案</w:t>
      </w:r>
      <w:r w:rsidR="00383821" w:rsidRPr="009F0D2F">
        <w:rPr>
          <w:rFonts w:ascii="仿宋_GB2312" w:eastAsia="仿宋_GB2312" w:hAnsi="微软雅黑" w:cs="宋体" w:hint="eastAsia"/>
          <w:kern w:val="0"/>
          <w:sz w:val="28"/>
          <w:szCs w:val="28"/>
        </w:rPr>
        <w:t>及</w:t>
      </w:r>
      <w:r w:rsidR="00565F5F" w:rsidRPr="009F0D2F">
        <w:rPr>
          <w:rFonts w:ascii="仿宋_GB2312" w:eastAsia="仿宋_GB2312" w:hAnsi="微软雅黑" w:cs="宋体" w:hint="eastAsia"/>
          <w:kern w:val="0"/>
          <w:sz w:val="28"/>
          <w:szCs w:val="28"/>
        </w:rPr>
        <w:t>选课指南</w:t>
      </w:r>
      <w:r w:rsidR="00383821" w:rsidRPr="009F0D2F">
        <w:rPr>
          <w:rFonts w:ascii="仿宋_GB2312" w:eastAsia="仿宋_GB2312" w:hAnsi="微软雅黑" w:cs="宋体" w:hint="eastAsia"/>
          <w:kern w:val="0"/>
          <w:sz w:val="28"/>
          <w:szCs w:val="28"/>
        </w:rPr>
        <w:t>的印制</w:t>
      </w:r>
      <w:r w:rsidR="00565F5F" w:rsidRPr="009F0D2F">
        <w:rPr>
          <w:rFonts w:ascii="仿宋_GB2312" w:eastAsia="仿宋_GB2312" w:hAnsi="微软雅黑" w:cs="宋体" w:hint="eastAsia"/>
          <w:kern w:val="0"/>
          <w:sz w:val="28"/>
          <w:szCs w:val="28"/>
        </w:rPr>
        <w:t>工作。</w:t>
      </w:r>
    </w:p>
    <w:p w:rsidR="00431949" w:rsidRPr="009F0D2F" w:rsidRDefault="00431949" w:rsidP="00D846D8">
      <w:pPr>
        <w:widowControl/>
        <w:shd w:val="clear" w:color="auto" w:fill="FFFFFF"/>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3.时间安排</w:t>
      </w:r>
    </w:p>
    <w:p w:rsidR="00A72672" w:rsidRPr="009F0D2F" w:rsidRDefault="00A72672" w:rsidP="00D846D8">
      <w:pPr>
        <w:widowControl/>
        <w:shd w:val="clear" w:color="auto" w:fill="FFFFFF"/>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（1）5月</w:t>
      </w:r>
      <w:r w:rsidR="00AF73CC">
        <w:rPr>
          <w:rFonts w:ascii="仿宋_GB2312" w:eastAsia="仿宋_GB2312" w:hAnsi="微软雅黑" w:cs="宋体" w:hint="eastAsia"/>
          <w:kern w:val="0"/>
          <w:sz w:val="28"/>
          <w:szCs w:val="28"/>
        </w:rPr>
        <w:t>16</w:t>
      </w:r>
      <w:r w:rsidRPr="009F0D2F">
        <w:rPr>
          <w:rFonts w:ascii="仿宋_GB2312" w:eastAsia="仿宋_GB2312" w:hAnsi="微软雅黑" w:cs="宋体" w:hint="eastAsia"/>
          <w:kern w:val="0"/>
          <w:sz w:val="28"/>
          <w:szCs w:val="28"/>
        </w:rPr>
        <w:t>日（星期</w:t>
      </w:r>
      <w:r w:rsidR="00AF73CC">
        <w:rPr>
          <w:rFonts w:ascii="仿宋_GB2312" w:eastAsia="仿宋_GB2312" w:hAnsi="微软雅黑" w:cs="宋体" w:hint="eastAsia"/>
          <w:kern w:val="0"/>
          <w:sz w:val="28"/>
          <w:szCs w:val="28"/>
        </w:rPr>
        <w:t>四</w:t>
      </w:r>
      <w:r w:rsidRPr="009F0D2F">
        <w:rPr>
          <w:rFonts w:ascii="仿宋_GB2312" w:eastAsia="仿宋_GB2312" w:hAnsi="微软雅黑" w:cs="宋体" w:hint="eastAsia"/>
          <w:kern w:val="0"/>
          <w:sz w:val="28"/>
          <w:szCs w:val="28"/>
        </w:rPr>
        <w:t>）</w:t>
      </w:r>
      <w:r w:rsidR="00147825">
        <w:rPr>
          <w:rFonts w:ascii="仿宋_GB2312" w:eastAsia="仿宋_GB2312" w:hAnsi="微软雅黑" w:cs="宋体" w:hint="eastAsia"/>
          <w:kern w:val="0"/>
          <w:sz w:val="28"/>
          <w:szCs w:val="28"/>
        </w:rPr>
        <w:t>，</w:t>
      </w:r>
      <w:r w:rsidRPr="009F0D2F">
        <w:rPr>
          <w:rFonts w:ascii="仿宋_GB2312" w:eastAsia="仿宋_GB2312" w:hAnsi="微软雅黑" w:cs="宋体" w:hint="eastAsia"/>
          <w:kern w:val="0"/>
          <w:sz w:val="28"/>
          <w:szCs w:val="28"/>
        </w:rPr>
        <w:t>各二级学院报送各专业负责人、2019级本科人才培养方案具体制定人的姓名及联系方式。</w:t>
      </w:r>
    </w:p>
    <w:p w:rsidR="00431949" w:rsidRPr="009F0D2F" w:rsidRDefault="00A72672" w:rsidP="00D846D8">
      <w:pPr>
        <w:widowControl/>
        <w:shd w:val="clear" w:color="auto" w:fill="FFFFFF"/>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（2）</w:t>
      </w:r>
      <w:r w:rsidR="00431949" w:rsidRPr="009F0D2F">
        <w:rPr>
          <w:rFonts w:ascii="仿宋_GB2312" w:eastAsia="仿宋_GB2312" w:hAnsi="微软雅黑" w:cs="宋体" w:hint="eastAsia"/>
          <w:kern w:val="0"/>
          <w:sz w:val="28"/>
          <w:szCs w:val="28"/>
        </w:rPr>
        <w:t>6月</w:t>
      </w:r>
      <w:r w:rsidR="00AF73CC">
        <w:rPr>
          <w:rFonts w:ascii="仿宋_GB2312" w:eastAsia="仿宋_GB2312" w:hAnsi="微软雅黑" w:cs="宋体" w:hint="eastAsia"/>
          <w:kern w:val="0"/>
          <w:sz w:val="28"/>
          <w:szCs w:val="28"/>
        </w:rPr>
        <w:t>10</w:t>
      </w:r>
      <w:r w:rsidR="00431949" w:rsidRPr="009F0D2F">
        <w:rPr>
          <w:rFonts w:ascii="仿宋_GB2312" w:eastAsia="仿宋_GB2312" w:hAnsi="微软雅黑" w:cs="宋体" w:hint="eastAsia"/>
          <w:kern w:val="0"/>
          <w:sz w:val="28"/>
          <w:szCs w:val="28"/>
        </w:rPr>
        <w:t>日（星期</w:t>
      </w:r>
      <w:r w:rsidR="00AF73CC">
        <w:rPr>
          <w:rFonts w:ascii="仿宋_GB2312" w:eastAsia="仿宋_GB2312" w:hAnsi="微软雅黑" w:cs="宋体" w:hint="eastAsia"/>
          <w:kern w:val="0"/>
          <w:sz w:val="28"/>
          <w:szCs w:val="28"/>
        </w:rPr>
        <w:t>一</w:t>
      </w:r>
      <w:r w:rsidR="00431949" w:rsidRPr="009F0D2F">
        <w:rPr>
          <w:rFonts w:ascii="仿宋_GB2312" w:eastAsia="仿宋_GB2312" w:hAnsi="微软雅黑" w:cs="宋体" w:hint="eastAsia"/>
          <w:kern w:val="0"/>
          <w:sz w:val="28"/>
          <w:szCs w:val="28"/>
        </w:rPr>
        <w:t>）</w:t>
      </w:r>
      <w:r w:rsidR="00147825">
        <w:rPr>
          <w:rFonts w:ascii="仿宋_GB2312" w:eastAsia="仿宋_GB2312" w:hAnsi="微软雅黑" w:cs="宋体" w:hint="eastAsia"/>
          <w:kern w:val="0"/>
          <w:sz w:val="28"/>
          <w:szCs w:val="28"/>
        </w:rPr>
        <w:t>，</w:t>
      </w:r>
      <w:r w:rsidRPr="009F0D2F">
        <w:rPr>
          <w:rFonts w:ascii="仿宋_GB2312" w:eastAsia="仿宋_GB2312" w:hAnsi="微软雅黑" w:cs="宋体" w:hint="eastAsia"/>
          <w:kern w:val="0"/>
          <w:sz w:val="28"/>
          <w:szCs w:val="28"/>
        </w:rPr>
        <w:t>各专业</w:t>
      </w:r>
      <w:r w:rsidR="00431949" w:rsidRPr="009F0D2F">
        <w:rPr>
          <w:rFonts w:ascii="仿宋_GB2312" w:eastAsia="仿宋_GB2312" w:hAnsi="微软雅黑" w:cs="宋体" w:hint="eastAsia"/>
          <w:kern w:val="0"/>
          <w:sz w:val="28"/>
          <w:szCs w:val="28"/>
        </w:rPr>
        <w:t>报送《2019级本科人才</w:t>
      </w:r>
      <w:bookmarkStart w:id="2" w:name="_GoBack"/>
      <w:bookmarkEnd w:id="2"/>
      <w:r w:rsidR="00431949" w:rsidRPr="009F0D2F">
        <w:rPr>
          <w:rFonts w:ascii="仿宋_GB2312" w:eastAsia="仿宋_GB2312" w:hAnsi="微软雅黑" w:cs="宋体" w:hint="eastAsia"/>
          <w:kern w:val="0"/>
          <w:sz w:val="28"/>
          <w:szCs w:val="28"/>
        </w:rPr>
        <w:t>培养方案课程列表》</w:t>
      </w:r>
      <w:r w:rsidRPr="009F0D2F">
        <w:rPr>
          <w:rFonts w:ascii="仿宋_GB2312" w:eastAsia="仿宋_GB2312" w:hAnsi="微软雅黑" w:cs="宋体" w:hint="eastAsia"/>
          <w:kern w:val="0"/>
          <w:sz w:val="28"/>
          <w:szCs w:val="28"/>
        </w:rPr>
        <w:t>（</w:t>
      </w:r>
      <w:r w:rsidR="002F3CEC" w:rsidRPr="009F0D2F">
        <w:rPr>
          <w:rFonts w:ascii="仿宋_GB2312" w:eastAsia="仿宋_GB2312" w:hAnsi="微软雅黑" w:cs="宋体" w:hint="eastAsia"/>
          <w:kern w:val="0"/>
          <w:sz w:val="28"/>
          <w:szCs w:val="28"/>
        </w:rPr>
        <w:t>见</w:t>
      </w:r>
      <w:r w:rsidRPr="009F0D2F">
        <w:rPr>
          <w:rFonts w:ascii="仿宋_GB2312" w:eastAsia="仿宋_GB2312" w:hAnsi="微软雅黑" w:cs="宋体" w:hint="eastAsia"/>
          <w:kern w:val="0"/>
          <w:sz w:val="28"/>
          <w:szCs w:val="28"/>
        </w:rPr>
        <w:t>Excel表格</w:t>
      </w:r>
      <w:r w:rsidR="002F3CEC" w:rsidRPr="009F0D2F">
        <w:rPr>
          <w:rFonts w:ascii="仿宋_GB2312" w:eastAsia="仿宋_GB2312" w:hAnsi="微软雅黑" w:cs="宋体" w:hint="eastAsia"/>
          <w:kern w:val="0"/>
          <w:sz w:val="28"/>
          <w:szCs w:val="28"/>
        </w:rPr>
        <w:t>中第一个</w:t>
      </w:r>
      <w:r w:rsidRPr="009F0D2F">
        <w:rPr>
          <w:rFonts w:ascii="仿宋_GB2312" w:eastAsia="仿宋_GB2312" w:hAnsi="微软雅黑" w:cs="宋体" w:hint="eastAsia"/>
          <w:kern w:val="0"/>
          <w:sz w:val="28"/>
          <w:szCs w:val="28"/>
        </w:rPr>
        <w:t>）。</w:t>
      </w:r>
    </w:p>
    <w:p w:rsidR="00A72672" w:rsidRPr="009F0D2F" w:rsidRDefault="00A72672" w:rsidP="00D846D8">
      <w:pPr>
        <w:widowControl/>
        <w:shd w:val="clear" w:color="auto" w:fill="FFFFFF"/>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（3）6月</w:t>
      </w:r>
      <w:r w:rsidR="007355AF">
        <w:rPr>
          <w:rFonts w:ascii="仿宋_GB2312" w:eastAsia="仿宋_GB2312" w:hAnsi="微软雅黑" w:cs="宋体" w:hint="eastAsia"/>
          <w:kern w:val="0"/>
          <w:sz w:val="28"/>
          <w:szCs w:val="28"/>
        </w:rPr>
        <w:t>1</w:t>
      </w:r>
      <w:r w:rsidR="00AF73CC">
        <w:rPr>
          <w:rFonts w:ascii="仿宋_GB2312" w:eastAsia="仿宋_GB2312" w:hAnsi="微软雅黑" w:cs="宋体" w:hint="eastAsia"/>
          <w:kern w:val="0"/>
          <w:sz w:val="28"/>
          <w:szCs w:val="28"/>
        </w:rPr>
        <w:t>1</w:t>
      </w:r>
      <w:r w:rsidR="007355AF">
        <w:rPr>
          <w:rFonts w:ascii="仿宋_GB2312" w:eastAsia="仿宋_GB2312" w:hAnsi="微软雅黑" w:cs="宋体" w:hint="eastAsia"/>
          <w:kern w:val="0"/>
          <w:sz w:val="28"/>
          <w:szCs w:val="28"/>
        </w:rPr>
        <w:t>日</w:t>
      </w:r>
      <w:r w:rsidRPr="009F0D2F">
        <w:rPr>
          <w:rFonts w:ascii="仿宋_GB2312" w:eastAsia="仿宋_GB2312" w:hAnsi="微软雅黑" w:cs="宋体" w:hint="eastAsia"/>
          <w:kern w:val="0"/>
          <w:sz w:val="28"/>
          <w:szCs w:val="28"/>
        </w:rPr>
        <w:t>-1</w:t>
      </w:r>
      <w:r w:rsidR="00AF73CC">
        <w:rPr>
          <w:rFonts w:ascii="仿宋_GB2312" w:eastAsia="仿宋_GB2312" w:hAnsi="微软雅黑" w:cs="宋体" w:hint="eastAsia"/>
          <w:kern w:val="0"/>
          <w:sz w:val="28"/>
          <w:szCs w:val="28"/>
        </w:rPr>
        <w:t>4</w:t>
      </w:r>
      <w:r w:rsidRPr="009F0D2F">
        <w:rPr>
          <w:rFonts w:ascii="仿宋_GB2312" w:eastAsia="仿宋_GB2312" w:hAnsi="微软雅黑" w:cs="宋体" w:hint="eastAsia"/>
          <w:kern w:val="0"/>
          <w:sz w:val="28"/>
          <w:szCs w:val="28"/>
        </w:rPr>
        <w:t>日</w:t>
      </w:r>
      <w:r w:rsidR="00147825">
        <w:rPr>
          <w:rFonts w:ascii="仿宋_GB2312" w:eastAsia="仿宋_GB2312" w:hAnsi="微软雅黑" w:cs="宋体" w:hint="eastAsia"/>
          <w:kern w:val="0"/>
          <w:sz w:val="28"/>
          <w:szCs w:val="28"/>
        </w:rPr>
        <w:t>，</w:t>
      </w:r>
      <w:r w:rsidRPr="009F0D2F">
        <w:rPr>
          <w:rFonts w:ascii="仿宋_GB2312" w:eastAsia="仿宋_GB2312" w:hAnsi="微软雅黑" w:cs="宋体" w:hint="eastAsia"/>
          <w:kern w:val="0"/>
          <w:sz w:val="28"/>
          <w:szCs w:val="28"/>
        </w:rPr>
        <w:t>教务处组织督导专家审核各专业课程列表并反馈修改意见。</w:t>
      </w:r>
    </w:p>
    <w:p w:rsidR="00565F5F" w:rsidRPr="009F0D2F" w:rsidRDefault="00A72672" w:rsidP="00D846D8">
      <w:pPr>
        <w:widowControl/>
        <w:shd w:val="clear" w:color="auto" w:fill="FFFFFF"/>
        <w:adjustRightInd w:val="0"/>
        <w:snapToGrid w:val="0"/>
        <w:spacing w:line="360" w:lineRule="auto"/>
        <w:ind w:firstLineChars="200" w:firstLine="560"/>
        <w:rPr>
          <w:rFonts w:ascii="微软雅黑" w:eastAsia="微软雅黑" w:hAnsi="微软雅黑" w:cs="宋体"/>
          <w:kern w:val="0"/>
          <w:sz w:val="20"/>
          <w:szCs w:val="20"/>
        </w:rPr>
      </w:pPr>
      <w:r w:rsidRPr="009F0D2F">
        <w:rPr>
          <w:rFonts w:ascii="仿宋_GB2312" w:eastAsia="仿宋_GB2312" w:hAnsi="微软雅黑" w:cs="宋体" w:hint="eastAsia"/>
          <w:kern w:val="0"/>
          <w:sz w:val="28"/>
          <w:szCs w:val="28"/>
        </w:rPr>
        <w:t>（4）</w:t>
      </w:r>
      <w:r w:rsidR="00155540" w:rsidRPr="009F0D2F">
        <w:rPr>
          <w:rFonts w:ascii="仿宋_GB2312" w:eastAsia="仿宋_GB2312" w:hAnsi="微软雅黑" w:cs="宋体"/>
          <w:kern w:val="0"/>
          <w:sz w:val="28"/>
          <w:szCs w:val="28"/>
        </w:rPr>
        <w:t>6</w:t>
      </w:r>
      <w:r w:rsidR="00565F5F" w:rsidRPr="009F0D2F">
        <w:rPr>
          <w:rFonts w:ascii="仿宋_GB2312" w:eastAsia="仿宋_GB2312" w:hAnsi="微软雅黑" w:cs="宋体" w:hint="eastAsia"/>
          <w:kern w:val="0"/>
          <w:sz w:val="28"/>
          <w:szCs w:val="28"/>
        </w:rPr>
        <w:t>月</w:t>
      </w:r>
      <w:r w:rsidR="00155540" w:rsidRPr="009F0D2F">
        <w:rPr>
          <w:rFonts w:ascii="仿宋_GB2312" w:eastAsia="仿宋_GB2312" w:hAnsi="微软雅黑" w:cs="宋体"/>
          <w:kern w:val="0"/>
          <w:sz w:val="28"/>
          <w:szCs w:val="28"/>
        </w:rPr>
        <w:t>1</w:t>
      </w:r>
      <w:r w:rsidR="00AF73CC">
        <w:rPr>
          <w:rFonts w:ascii="仿宋_GB2312" w:eastAsia="仿宋_GB2312" w:hAnsi="微软雅黑" w:cs="宋体" w:hint="eastAsia"/>
          <w:kern w:val="0"/>
          <w:sz w:val="28"/>
          <w:szCs w:val="28"/>
        </w:rPr>
        <w:t>9</w:t>
      </w:r>
      <w:r w:rsidR="00565F5F" w:rsidRPr="009F0D2F">
        <w:rPr>
          <w:rFonts w:ascii="仿宋_GB2312" w:eastAsia="仿宋_GB2312" w:hAnsi="微软雅黑" w:cs="宋体" w:hint="eastAsia"/>
          <w:kern w:val="0"/>
          <w:sz w:val="28"/>
          <w:szCs w:val="28"/>
        </w:rPr>
        <w:t>日</w:t>
      </w:r>
      <w:r w:rsidR="00431949" w:rsidRPr="009F0D2F">
        <w:rPr>
          <w:rFonts w:ascii="仿宋_GB2312" w:eastAsia="仿宋_GB2312" w:hAnsi="微软雅黑" w:cs="宋体" w:hint="eastAsia"/>
          <w:kern w:val="0"/>
          <w:sz w:val="28"/>
          <w:szCs w:val="28"/>
        </w:rPr>
        <w:t>（星期</w:t>
      </w:r>
      <w:r w:rsidR="00AF73CC">
        <w:rPr>
          <w:rFonts w:ascii="仿宋_GB2312" w:eastAsia="仿宋_GB2312" w:hAnsi="微软雅黑" w:cs="宋体" w:hint="eastAsia"/>
          <w:kern w:val="0"/>
          <w:sz w:val="28"/>
          <w:szCs w:val="28"/>
        </w:rPr>
        <w:t>三</w:t>
      </w:r>
      <w:r w:rsidR="00431949" w:rsidRPr="009F0D2F">
        <w:rPr>
          <w:rFonts w:ascii="仿宋_GB2312" w:eastAsia="仿宋_GB2312" w:hAnsi="微软雅黑" w:cs="宋体" w:hint="eastAsia"/>
          <w:kern w:val="0"/>
          <w:sz w:val="28"/>
          <w:szCs w:val="28"/>
        </w:rPr>
        <w:t>）</w:t>
      </w:r>
      <w:r w:rsidR="00147825">
        <w:rPr>
          <w:rFonts w:ascii="仿宋_GB2312" w:eastAsia="仿宋_GB2312" w:hAnsi="微软雅黑" w:cs="宋体" w:hint="eastAsia"/>
          <w:kern w:val="0"/>
          <w:sz w:val="28"/>
          <w:szCs w:val="28"/>
        </w:rPr>
        <w:t>，</w:t>
      </w:r>
      <w:r w:rsidR="00444532">
        <w:rPr>
          <w:rFonts w:ascii="仿宋_GB2312" w:eastAsia="仿宋_GB2312" w:hAnsi="微软雅黑" w:cs="宋体" w:hint="eastAsia"/>
          <w:kern w:val="0"/>
          <w:sz w:val="28"/>
          <w:szCs w:val="28"/>
        </w:rPr>
        <w:t>各专业</w:t>
      </w:r>
      <w:r w:rsidR="00431949" w:rsidRPr="009F0D2F">
        <w:rPr>
          <w:rFonts w:ascii="仿宋_GB2312" w:eastAsia="仿宋_GB2312" w:hAnsi="微软雅黑" w:cs="宋体" w:hint="eastAsia"/>
          <w:kern w:val="0"/>
          <w:sz w:val="28"/>
          <w:szCs w:val="28"/>
        </w:rPr>
        <w:t>报送《2019级本科人才培养方案》</w:t>
      </w:r>
      <w:r w:rsidRPr="009F0D2F">
        <w:rPr>
          <w:rFonts w:ascii="仿宋_GB2312" w:eastAsia="仿宋_GB2312" w:hAnsi="微软雅黑" w:cs="宋体" w:hint="eastAsia"/>
          <w:kern w:val="0"/>
          <w:sz w:val="28"/>
          <w:szCs w:val="28"/>
        </w:rPr>
        <w:t>电子版</w:t>
      </w:r>
      <w:r w:rsidR="00C12AD5">
        <w:rPr>
          <w:rFonts w:ascii="仿宋_GB2312" w:eastAsia="仿宋_GB2312" w:hAnsi="微软雅黑" w:cs="宋体" w:hint="eastAsia"/>
          <w:kern w:val="0"/>
          <w:sz w:val="28"/>
          <w:szCs w:val="28"/>
        </w:rPr>
        <w:t>（</w:t>
      </w:r>
      <w:r w:rsidR="003B7D25" w:rsidRPr="009F0D2F">
        <w:rPr>
          <w:rFonts w:ascii="仿宋_GB2312" w:eastAsia="仿宋_GB2312" w:hAnsi="微软雅黑" w:cs="宋体" w:hint="eastAsia"/>
          <w:kern w:val="0"/>
          <w:sz w:val="28"/>
          <w:szCs w:val="28"/>
        </w:rPr>
        <w:t>课程列表</w:t>
      </w:r>
      <w:r w:rsidR="003B7D25">
        <w:rPr>
          <w:rFonts w:ascii="仿宋_GB2312" w:eastAsia="仿宋_GB2312" w:hAnsi="微软雅黑" w:cs="宋体" w:hint="eastAsia"/>
          <w:kern w:val="0"/>
          <w:sz w:val="28"/>
          <w:szCs w:val="28"/>
        </w:rPr>
        <w:t>、</w:t>
      </w:r>
      <w:r w:rsidR="00AE5D26">
        <w:rPr>
          <w:rFonts w:ascii="仿宋_GB2312" w:eastAsia="仿宋_GB2312" w:hAnsi="微软雅黑" w:cs="宋体" w:hint="eastAsia"/>
          <w:kern w:val="0"/>
          <w:sz w:val="28"/>
          <w:szCs w:val="28"/>
        </w:rPr>
        <w:t>教学与课程一览表、教学进程表只提交</w:t>
      </w:r>
      <w:r w:rsidR="00C12AD5" w:rsidRPr="009F0D2F">
        <w:rPr>
          <w:rFonts w:ascii="仿宋_GB2312" w:eastAsia="仿宋_GB2312" w:hAnsi="微软雅黑" w:cs="宋体" w:hint="eastAsia"/>
          <w:kern w:val="0"/>
          <w:sz w:val="28"/>
          <w:szCs w:val="28"/>
        </w:rPr>
        <w:t>Excel</w:t>
      </w:r>
      <w:r w:rsidR="00C12AD5">
        <w:rPr>
          <w:rFonts w:ascii="仿宋_GB2312" w:eastAsia="仿宋_GB2312" w:hAnsi="微软雅黑" w:cs="宋体" w:hint="eastAsia"/>
          <w:kern w:val="0"/>
          <w:sz w:val="28"/>
          <w:szCs w:val="28"/>
        </w:rPr>
        <w:t>版本</w:t>
      </w:r>
      <w:r w:rsidR="00AE5D26">
        <w:rPr>
          <w:rFonts w:ascii="仿宋_GB2312" w:eastAsia="仿宋_GB2312" w:hAnsi="微软雅黑" w:cs="宋体" w:hint="eastAsia"/>
          <w:kern w:val="0"/>
          <w:sz w:val="28"/>
          <w:szCs w:val="28"/>
        </w:rPr>
        <w:t>，其他内容</w:t>
      </w:r>
      <w:r w:rsidR="003B7D25">
        <w:rPr>
          <w:rFonts w:ascii="仿宋_GB2312" w:eastAsia="仿宋_GB2312" w:hAnsi="微软雅黑" w:cs="宋体" w:hint="eastAsia"/>
          <w:kern w:val="0"/>
          <w:sz w:val="28"/>
          <w:szCs w:val="28"/>
        </w:rPr>
        <w:t>可</w:t>
      </w:r>
      <w:r w:rsidR="00AE5D26">
        <w:rPr>
          <w:rFonts w:ascii="仿宋_GB2312" w:eastAsia="仿宋_GB2312" w:hAnsi="微软雅黑" w:cs="宋体" w:hint="eastAsia"/>
          <w:kern w:val="0"/>
          <w:sz w:val="28"/>
          <w:szCs w:val="28"/>
        </w:rPr>
        <w:t>提供</w:t>
      </w:r>
      <w:r w:rsidR="003B7D25">
        <w:rPr>
          <w:rFonts w:ascii="仿宋_GB2312" w:eastAsia="仿宋_GB2312" w:hAnsi="微软雅黑" w:cs="宋体" w:hint="eastAsia"/>
          <w:kern w:val="0"/>
          <w:sz w:val="28"/>
          <w:szCs w:val="28"/>
        </w:rPr>
        <w:t>word版本</w:t>
      </w:r>
      <w:r w:rsidR="00C12AD5">
        <w:rPr>
          <w:rFonts w:ascii="仿宋_GB2312" w:eastAsia="仿宋_GB2312" w:hAnsi="微软雅黑" w:cs="宋体" w:hint="eastAsia"/>
          <w:kern w:val="0"/>
          <w:sz w:val="28"/>
          <w:szCs w:val="28"/>
        </w:rPr>
        <w:t>）</w:t>
      </w:r>
      <w:r w:rsidR="00147825">
        <w:rPr>
          <w:rFonts w:ascii="仿宋_GB2312" w:eastAsia="仿宋_GB2312" w:hAnsi="微软雅黑" w:cs="宋体" w:hint="eastAsia"/>
          <w:kern w:val="0"/>
          <w:sz w:val="28"/>
          <w:szCs w:val="28"/>
        </w:rPr>
        <w:t>、</w:t>
      </w:r>
      <w:r w:rsidRPr="009F0D2F">
        <w:rPr>
          <w:rFonts w:ascii="仿宋_GB2312" w:eastAsia="仿宋_GB2312" w:hAnsi="微软雅黑" w:cs="宋体" w:hint="eastAsia"/>
          <w:kern w:val="0"/>
          <w:sz w:val="28"/>
          <w:szCs w:val="28"/>
        </w:rPr>
        <w:t>经签字盖章的</w:t>
      </w:r>
      <w:r w:rsidR="00431949" w:rsidRPr="009F0D2F">
        <w:rPr>
          <w:rFonts w:ascii="仿宋_GB2312" w:eastAsia="仿宋_GB2312" w:hAnsi="微软雅黑" w:cs="宋体" w:hint="eastAsia"/>
          <w:kern w:val="0"/>
          <w:sz w:val="28"/>
          <w:szCs w:val="28"/>
        </w:rPr>
        <w:t>纸质版。</w:t>
      </w:r>
    </w:p>
    <w:p w:rsidR="00565F5F" w:rsidRPr="009F0D2F" w:rsidRDefault="00C2614D" w:rsidP="00D846D8">
      <w:pPr>
        <w:widowControl/>
        <w:shd w:val="clear" w:color="auto" w:fill="FFFFFF"/>
        <w:adjustRightInd w:val="0"/>
        <w:snapToGrid w:val="0"/>
        <w:spacing w:line="360" w:lineRule="auto"/>
        <w:ind w:firstLine="480"/>
        <w:rPr>
          <w:rFonts w:ascii="微软雅黑" w:eastAsia="微软雅黑" w:hAnsi="微软雅黑" w:cs="宋体"/>
          <w:kern w:val="0"/>
          <w:sz w:val="20"/>
          <w:szCs w:val="20"/>
        </w:rPr>
      </w:pPr>
      <w:r>
        <w:rPr>
          <w:rFonts w:ascii="仿宋_GB2312" w:eastAsia="仿宋_GB2312" w:hAnsi="微软雅黑" w:cs="宋体" w:hint="eastAsia"/>
          <w:kern w:val="0"/>
          <w:sz w:val="28"/>
          <w:szCs w:val="28"/>
        </w:rPr>
        <w:t>4.</w:t>
      </w:r>
      <w:r w:rsidR="00565F5F" w:rsidRPr="009F0D2F">
        <w:rPr>
          <w:rFonts w:ascii="仿宋_GB2312" w:eastAsia="仿宋_GB2312" w:hAnsi="微软雅黑" w:cs="宋体" w:hint="eastAsia"/>
          <w:kern w:val="0"/>
          <w:sz w:val="28"/>
          <w:szCs w:val="28"/>
        </w:rPr>
        <w:t>联系人：魏老师</w:t>
      </w:r>
      <w:r w:rsidR="0098548E" w:rsidRPr="009F0D2F">
        <w:rPr>
          <w:rFonts w:ascii="仿宋_GB2312" w:eastAsia="仿宋_GB2312" w:hAnsi="微软雅黑" w:cs="宋体" w:hint="eastAsia"/>
          <w:kern w:val="0"/>
          <w:sz w:val="28"/>
          <w:szCs w:val="28"/>
        </w:rPr>
        <w:t xml:space="preserve">           </w:t>
      </w:r>
      <w:r w:rsidR="00565F5F" w:rsidRPr="009F0D2F">
        <w:rPr>
          <w:rFonts w:ascii="仿宋_GB2312" w:eastAsia="仿宋_GB2312" w:hAnsi="微软雅黑" w:cs="宋体" w:hint="eastAsia"/>
          <w:kern w:val="0"/>
          <w:sz w:val="28"/>
          <w:szCs w:val="28"/>
        </w:rPr>
        <w:t>联系电话：6026</w:t>
      </w:r>
      <w:r w:rsidR="0098548E" w:rsidRPr="009F0D2F">
        <w:rPr>
          <w:rFonts w:ascii="仿宋_GB2312" w:eastAsia="仿宋_GB2312" w:hAnsi="微软雅黑" w:cs="宋体" w:hint="eastAsia"/>
          <w:kern w:val="0"/>
          <w:sz w:val="28"/>
          <w:szCs w:val="28"/>
        </w:rPr>
        <w:t>1701</w:t>
      </w:r>
    </w:p>
    <w:p w:rsidR="00565F5F" w:rsidRPr="009F0D2F" w:rsidRDefault="00565F5F" w:rsidP="00C2614D">
      <w:pPr>
        <w:widowControl/>
        <w:shd w:val="clear" w:color="auto" w:fill="FFFFFF"/>
        <w:adjustRightInd w:val="0"/>
        <w:snapToGrid w:val="0"/>
        <w:spacing w:line="360" w:lineRule="auto"/>
        <w:ind w:firstLineChars="250" w:firstLine="700"/>
        <w:rPr>
          <w:rFonts w:ascii="微软雅黑" w:eastAsia="微软雅黑" w:hAnsi="微软雅黑" w:cs="宋体"/>
          <w:kern w:val="0"/>
          <w:sz w:val="20"/>
          <w:szCs w:val="20"/>
        </w:rPr>
      </w:pPr>
      <w:r w:rsidRPr="009F0D2F">
        <w:rPr>
          <w:rFonts w:ascii="仿宋_GB2312" w:eastAsia="仿宋_GB2312" w:hAnsi="微软雅黑" w:cs="宋体" w:hint="eastAsia"/>
          <w:kern w:val="0"/>
          <w:sz w:val="28"/>
          <w:szCs w:val="28"/>
        </w:rPr>
        <w:t>电子邮箱：</w:t>
      </w:r>
      <w:r w:rsidRPr="009F0D2F">
        <w:rPr>
          <w:rFonts w:ascii="仿宋_GB2312" w:eastAsia="仿宋_GB2312" w:hAnsi="微软雅黑" w:cs="宋体"/>
          <w:kern w:val="0"/>
          <w:sz w:val="28"/>
          <w:szCs w:val="28"/>
        </w:rPr>
        <w:t>weihefeng</w:t>
      </w:r>
      <w:r w:rsidRPr="009F0D2F">
        <w:rPr>
          <w:rFonts w:ascii="仿宋_GB2312" w:eastAsia="仿宋_GB2312" w:hAnsi="微软雅黑" w:cs="宋体" w:hint="eastAsia"/>
          <w:kern w:val="0"/>
          <w:sz w:val="28"/>
          <w:szCs w:val="28"/>
        </w:rPr>
        <w:t>@bigc.edu.cn。</w:t>
      </w:r>
    </w:p>
    <w:p w:rsidR="007355AF" w:rsidRDefault="007355AF" w:rsidP="00D846D8">
      <w:pPr>
        <w:widowControl/>
        <w:shd w:val="clear" w:color="auto" w:fill="FFFFFF"/>
        <w:adjustRightInd w:val="0"/>
        <w:snapToGrid w:val="0"/>
        <w:spacing w:line="360" w:lineRule="auto"/>
        <w:ind w:firstLineChars="200" w:firstLine="560"/>
        <w:jc w:val="left"/>
        <w:rPr>
          <w:rFonts w:ascii="仿宋_GB2312" w:eastAsia="仿宋_GB2312" w:hAnsi="微软雅黑" w:cs="宋体"/>
          <w:kern w:val="0"/>
          <w:sz w:val="28"/>
          <w:szCs w:val="28"/>
        </w:rPr>
      </w:pPr>
    </w:p>
    <w:p w:rsidR="007355AF" w:rsidRDefault="007355AF" w:rsidP="00D846D8">
      <w:pPr>
        <w:widowControl/>
        <w:shd w:val="clear" w:color="auto" w:fill="FFFFFF"/>
        <w:adjustRightInd w:val="0"/>
        <w:snapToGrid w:val="0"/>
        <w:spacing w:line="360" w:lineRule="auto"/>
        <w:ind w:firstLineChars="200" w:firstLine="560"/>
        <w:jc w:val="left"/>
        <w:rPr>
          <w:rFonts w:ascii="仿宋_GB2312" w:eastAsia="仿宋_GB2312" w:hAnsi="微软雅黑" w:cs="宋体"/>
          <w:kern w:val="0"/>
          <w:sz w:val="28"/>
          <w:szCs w:val="28"/>
        </w:rPr>
      </w:pPr>
    </w:p>
    <w:p w:rsidR="00565F5F" w:rsidRPr="009F0D2F" w:rsidRDefault="00565F5F" w:rsidP="00D846D8">
      <w:pPr>
        <w:widowControl/>
        <w:shd w:val="clear" w:color="auto" w:fill="FFFFFF"/>
        <w:adjustRightInd w:val="0"/>
        <w:snapToGrid w:val="0"/>
        <w:spacing w:line="360" w:lineRule="auto"/>
        <w:ind w:firstLineChars="200" w:firstLine="560"/>
        <w:jc w:val="left"/>
        <w:rPr>
          <w:rFonts w:ascii="微软雅黑" w:eastAsia="微软雅黑" w:hAnsi="微软雅黑" w:cs="宋体"/>
          <w:kern w:val="0"/>
          <w:sz w:val="20"/>
          <w:szCs w:val="20"/>
        </w:rPr>
      </w:pPr>
      <w:r w:rsidRPr="009F0D2F">
        <w:rPr>
          <w:rFonts w:ascii="仿宋_GB2312" w:eastAsia="仿宋_GB2312" w:hAnsi="微软雅黑" w:cs="宋体" w:hint="eastAsia"/>
          <w:kern w:val="0"/>
          <w:sz w:val="28"/>
          <w:szCs w:val="28"/>
        </w:rPr>
        <w:t>附件：</w:t>
      </w:r>
    </w:p>
    <w:p w:rsidR="000D0266" w:rsidRPr="009F0D2F" w:rsidRDefault="000D0266"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1.北京印刷学院关于制定2015版本科生培养方案的指导意见</w:t>
      </w:r>
    </w:p>
    <w:p w:rsidR="00A378A4" w:rsidRPr="009F0D2F" w:rsidRDefault="00A378A4"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2.</w:t>
      </w:r>
      <w:r w:rsidR="00444532" w:rsidRPr="00444532">
        <w:rPr>
          <w:rFonts w:ascii="仿宋_GB2312" w:eastAsia="仿宋_GB2312" w:hAnsi="微软雅黑" w:cs="宋体" w:hint="eastAsia"/>
          <w:kern w:val="0"/>
          <w:sz w:val="28"/>
          <w:szCs w:val="28"/>
        </w:rPr>
        <w:t>关于印发《北京印刷学院本科生培养方案管理规定》的通知</w:t>
      </w:r>
      <w:r w:rsidR="002F3CEC" w:rsidRPr="009F0D2F">
        <w:rPr>
          <w:rFonts w:ascii="仿宋_GB2312" w:eastAsia="仿宋_GB2312" w:hAnsi="微软雅黑" w:cs="宋体" w:hint="eastAsia"/>
          <w:kern w:val="0"/>
          <w:sz w:val="28"/>
          <w:szCs w:val="28"/>
        </w:rPr>
        <w:t>（含附件）</w:t>
      </w:r>
    </w:p>
    <w:p w:rsidR="000D0266" w:rsidRPr="009F0D2F" w:rsidRDefault="00A378A4"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3</w:t>
      </w:r>
      <w:r w:rsidR="000D0266" w:rsidRPr="009F0D2F">
        <w:rPr>
          <w:rFonts w:ascii="仿宋_GB2312" w:eastAsia="仿宋_GB2312" w:hAnsi="微软雅黑" w:cs="宋体" w:hint="eastAsia"/>
          <w:kern w:val="0"/>
          <w:sz w:val="28"/>
          <w:szCs w:val="28"/>
        </w:rPr>
        <w:t>.培养方案中文模版</w:t>
      </w:r>
      <w:r w:rsidR="002F3CEC" w:rsidRPr="009F0D2F">
        <w:rPr>
          <w:rFonts w:ascii="仿宋_GB2312" w:eastAsia="仿宋_GB2312" w:hAnsi="微软雅黑" w:cs="宋体" w:hint="eastAsia"/>
          <w:kern w:val="0"/>
          <w:sz w:val="28"/>
          <w:szCs w:val="28"/>
        </w:rPr>
        <w:t>（2015版）</w:t>
      </w:r>
    </w:p>
    <w:p w:rsidR="000D0266" w:rsidRPr="009F0D2F" w:rsidRDefault="00A378A4"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4</w:t>
      </w:r>
      <w:r w:rsidR="000D0266" w:rsidRPr="009F0D2F">
        <w:rPr>
          <w:rFonts w:ascii="仿宋_GB2312" w:eastAsia="仿宋_GB2312" w:hAnsi="微软雅黑" w:cs="宋体" w:hint="eastAsia"/>
          <w:kern w:val="0"/>
          <w:sz w:val="28"/>
          <w:szCs w:val="28"/>
        </w:rPr>
        <w:t>.</w:t>
      </w:r>
      <w:r w:rsidR="002F3CEC" w:rsidRPr="009F0D2F">
        <w:rPr>
          <w:rFonts w:ascii="仿宋_GB2312" w:eastAsia="仿宋_GB2312" w:hAnsi="微软雅黑" w:cs="宋体" w:hint="eastAsia"/>
          <w:kern w:val="0"/>
          <w:sz w:val="28"/>
          <w:szCs w:val="28"/>
        </w:rPr>
        <w:t>2019级培养方案通识教育必修课汇总表</w:t>
      </w:r>
    </w:p>
    <w:p w:rsidR="000D0266" w:rsidRPr="009F0D2F" w:rsidRDefault="00A378A4"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lastRenderedPageBreak/>
        <w:t>5</w:t>
      </w:r>
      <w:r w:rsidR="000D0266" w:rsidRPr="009F0D2F">
        <w:rPr>
          <w:rFonts w:ascii="仿宋_GB2312" w:eastAsia="仿宋_GB2312" w:hAnsi="微软雅黑" w:cs="宋体" w:hint="eastAsia"/>
          <w:kern w:val="0"/>
          <w:sz w:val="28"/>
          <w:szCs w:val="28"/>
        </w:rPr>
        <w:t>.</w:t>
      </w:r>
      <w:r w:rsidR="002F3CEC" w:rsidRPr="009F0D2F">
        <w:rPr>
          <w:rFonts w:ascii="仿宋_GB2312" w:eastAsia="仿宋_GB2312" w:hAnsi="微软雅黑" w:cs="宋体" w:hint="eastAsia"/>
          <w:kern w:val="0"/>
          <w:sz w:val="28"/>
          <w:szCs w:val="28"/>
        </w:rPr>
        <w:t>教务管理系统课程库</w:t>
      </w:r>
    </w:p>
    <w:p w:rsidR="000D0266" w:rsidRPr="009F0D2F" w:rsidRDefault="00A378A4"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6</w:t>
      </w:r>
      <w:r w:rsidR="000D0266" w:rsidRPr="009F0D2F">
        <w:rPr>
          <w:rFonts w:ascii="仿宋_GB2312" w:eastAsia="仿宋_GB2312" w:hAnsi="微软雅黑" w:cs="宋体" w:hint="eastAsia"/>
          <w:kern w:val="0"/>
          <w:sz w:val="28"/>
          <w:szCs w:val="28"/>
        </w:rPr>
        <w:t>.</w:t>
      </w:r>
      <w:r w:rsidR="002F3CEC" w:rsidRPr="009F0D2F">
        <w:rPr>
          <w:rFonts w:ascii="仿宋_GB2312" w:eastAsia="仿宋_GB2312" w:hAnsi="微软雅黑" w:cs="宋体" w:hint="eastAsia"/>
          <w:kern w:val="0"/>
          <w:sz w:val="28"/>
          <w:szCs w:val="28"/>
        </w:rPr>
        <w:t>北京印刷学院本科课程编码规则</w:t>
      </w:r>
    </w:p>
    <w:p w:rsidR="00565F5F" w:rsidRPr="009F0D2F" w:rsidRDefault="00A378A4"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7</w:t>
      </w:r>
      <w:r w:rsidR="000D0266" w:rsidRPr="009F0D2F">
        <w:rPr>
          <w:rFonts w:ascii="仿宋_GB2312" w:eastAsia="仿宋_GB2312" w:hAnsi="微软雅黑" w:cs="宋体" w:hint="eastAsia"/>
          <w:kern w:val="0"/>
          <w:sz w:val="28"/>
          <w:szCs w:val="28"/>
        </w:rPr>
        <w:t>.</w:t>
      </w:r>
      <w:r w:rsidR="002F3CEC" w:rsidRPr="009F0D2F">
        <w:rPr>
          <w:rFonts w:ascii="仿宋_GB2312" w:eastAsia="仿宋_GB2312" w:hAnsi="微软雅黑" w:cs="宋体" w:hint="eastAsia"/>
          <w:kern w:val="0"/>
          <w:sz w:val="28"/>
          <w:szCs w:val="28"/>
        </w:rPr>
        <w:t>培养方案相关Excel表格（制定过程用表）</w:t>
      </w:r>
    </w:p>
    <w:p w:rsidR="00935880" w:rsidRPr="009F0D2F" w:rsidRDefault="00935880" w:rsidP="00D846D8">
      <w:pPr>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8</w:t>
      </w:r>
      <w:r w:rsidRPr="009F0D2F">
        <w:rPr>
          <w:rFonts w:ascii="仿宋_GB2312" w:eastAsia="仿宋_GB2312" w:hAnsi="微软雅黑" w:cs="宋体"/>
          <w:kern w:val="0"/>
          <w:sz w:val="28"/>
          <w:szCs w:val="28"/>
        </w:rPr>
        <w:t>.</w:t>
      </w:r>
      <w:r w:rsidRPr="009F0D2F">
        <w:rPr>
          <w:rFonts w:ascii="仿宋_GB2312" w:eastAsia="仿宋_GB2312" w:hAnsi="微软雅黑" w:cs="宋体" w:hint="eastAsia"/>
          <w:kern w:val="0"/>
          <w:sz w:val="28"/>
          <w:szCs w:val="28"/>
        </w:rPr>
        <w:t>《北京</w:t>
      </w:r>
      <w:r w:rsidRPr="009F0D2F">
        <w:rPr>
          <w:rFonts w:ascii="仿宋_GB2312" w:eastAsia="仿宋_GB2312" w:hAnsi="微软雅黑" w:cs="宋体"/>
          <w:kern w:val="0"/>
          <w:sz w:val="28"/>
          <w:szCs w:val="28"/>
        </w:rPr>
        <w:t>印刷学院</w:t>
      </w:r>
      <w:r w:rsidRPr="009F0D2F">
        <w:rPr>
          <w:rFonts w:ascii="仿宋_GB2312" w:eastAsia="仿宋_GB2312" w:hAnsi="微软雅黑" w:cs="宋体" w:hint="eastAsia"/>
          <w:kern w:val="0"/>
          <w:sz w:val="28"/>
          <w:szCs w:val="28"/>
        </w:rPr>
        <w:t>本科生“第二课堂</w:t>
      </w:r>
      <w:r w:rsidRPr="009F0D2F">
        <w:rPr>
          <w:rFonts w:ascii="仿宋_GB2312" w:eastAsia="仿宋_GB2312" w:hAnsi="微软雅黑" w:cs="宋体"/>
          <w:kern w:val="0"/>
          <w:sz w:val="28"/>
          <w:szCs w:val="28"/>
        </w:rPr>
        <w:t>成绩单</w:t>
      </w:r>
      <w:r w:rsidRPr="009F0D2F">
        <w:rPr>
          <w:rFonts w:ascii="仿宋_GB2312" w:eastAsia="仿宋_GB2312" w:hAnsi="微软雅黑" w:cs="宋体" w:hint="eastAsia"/>
          <w:kern w:val="0"/>
          <w:sz w:val="28"/>
          <w:szCs w:val="28"/>
        </w:rPr>
        <w:t>”制度</w:t>
      </w:r>
      <w:r w:rsidRPr="009F0D2F">
        <w:rPr>
          <w:rFonts w:ascii="仿宋_GB2312" w:eastAsia="仿宋_GB2312" w:hAnsi="微软雅黑" w:cs="宋体"/>
          <w:kern w:val="0"/>
          <w:sz w:val="28"/>
          <w:szCs w:val="28"/>
        </w:rPr>
        <w:t>实施办法（</w:t>
      </w:r>
      <w:r w:rsidRPr="009F0D2F">
        <w:rPr>
          <w:rFonts w:ascii="仿宋_GB2312" w:eastAsia="仿宋_GB2312" w:hAnsi="微软雅黑" w:cs="宋体" w:hint="eastAsia"/>
          <w:kern w:val="0"/>
          <w:sz w:val="28"/>
          <w:szCs w:val="28"/>
        </w:rPr>
        <w:t>试行</w:t>
      </w:r>
      <w:r w:rsidRPr="009F0D2F">
        <w:rPr>
          <w:rFonts w:ascii="仿宋_GB2312" w:eastAsia="仿宋_GB2312" w:hAnsi="微软雅黑" w:cs="宋体"/>
          <w:kern w:val="0"/>
          <w:sz w:val="28"/>
          <w:szCs w:val="28"/>
        </w:rPr>
        <w:t>）</w:t>
      </w:r>
      <w:r w:rsidRPr="009F0D2F">
        <w:rPr>
          <w:rFonts w:ascii="仿宋_GB2312" w:eastAsia="仿宋_GB2312" w:hAnsi="微软雅黑" w:cs="宋体" w:hint="eastAsia"/>
          <w:kern w:val="0"/>
          <w:sz w:val="28"/>
          <w:szCs w:val="28"/>
        </w:rPr>
        <w:t>》</w:t>
      </w:r>
    </w:p>
    <w:p w:rsidR="00935880" w:rsidRPr="009F0D2F" w:rsidRDefault="00935880" w:rsidP="00D846D8">
      <w:pPr>
        <w:adjustRightInd w:val="0"/>
        <w:snapToGrid w:val="0"/>
        <w:spacing w:line="360" w:lineRule="auto"/>
        <w:ind w:firstLineChars="200" w:firstLine="560"/>
        <w:rPr>
          <w:rFonts w:ascii="仿宋_GB2312" w:eastAsia="仿宋_GB2312" w:hAnsi="微软雅黑" w:cs="宋体"/>
          <w:kern w:val="0"/>
          <w:sz w:val="28"/>
          <w:szCs w:val="28"/>
        </w:rPr>
      </w:pPr>
      <w:r w:rsidRPr="009F0D2F">
        <w:rPr>
          <w:rFonts w:ascii="仿宋_GB2312" w:eastAsia="仿宋_GB2312" w:hAnsi="微软雅黑" w:cs="宋体" w:hint="eastAsia"/>
          <w:kern w:val="0"/>
          <w:sz w:val="28"/>
          <w:szCs w:val="28"/>
        </w:rPr>
        <w:t>9</w:t>
      </w:r>
      <w:r w:rsidRPr="009F0D2F">
        <w:rPr>
          <w:rFonts w:ascii="仿宋_GB2312" w:eastAsia="仿宋_GB2312" w:hAnsi="微软雅黑" w:cs="宋体"/>
          <w:kern w:val="0"/>
          <w:sz w:val="28"/>
          <w:szCs w:val="28"/>
        </w:rPr>
        <w:t>.</w:t>
      </w:r>
      <w:r w:rsidRPr="009F0D2F">
        <w:rPr>
          <w:rFonts w:ascii="仿宋_GB2312" w:eastAsia="仿宋_GB2312" w:hAnsi="微软雅黑" w:cs="宋体" w:hint="eastAsia"/>
          <w:kern w:val="0"/>
          <w:sz w:val="28"/>
          <w:szCs w:val="28"/>
        </w:rPr>
        <w:t>北京印刷学院**学院2019级本科生第二课堂培养方案（模板）</w:t>
      </w:r>
    </w:p>
    <w:p w:rsidR="00565F5F" w:rsidRPr="009F0D2F" w:rsidRDefault="00565F5F"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p>
    <w:p w:rsidR="00565F5F" w:rsidRDefault="00565F5F"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p>
    <w:p w:rsidR="004A25C5" w:rsidRDefault="004A25C5"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p>
    <w:p w:rsidR="004A25C5" w:rsidRPr="009F0D2F" w:rsidRDefault="004A25C5"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p>
    <w:p w:rsidR="00565F5F" w:rsidRPr="009F0D2F" w:rsidRDefault="00565F5F" w:rsidP="00D846D8">
      <w:pPr>
        <w:widowControl/>
        <w:shd w:val="clear" w:color="auto" w:fill="FFFFFF"/>
        <w:adjustRightInd w:val="0"/>
        <w:snapToGrid w:val="0"/>
        <w:spacing w:line="360" w:lineRule="auto"/>
        <w:ind w:firstLine="560"/>
        <w:jc w:val="left"/>
        <w:rPr>
          <w:rFonts w:ascii="仿宋_GB2312" w:eastAsia="仿宋_GB2312" w:hAnsi="微软雅黑" w:cs="宋体"/>
          <w:kern w:val="0"/>
          <w:sz w:val="28"/>
          <w:szCs w:val="28"/>
        </w:rPr>
      </w:pPr>
    </w:p>
    <w:p w:rsidR="00565F5F" w:rsidRPr="009F0D2F" w:rsidRDefault="00565F5F" w:rsidP="00D846D8">
      <w:pPr>
        <w:widowControl/>
        <w:shd w:val="clear" w:color="auto" w:fill="FFFFFF"/>
        <w:adjustRightInd w:val="0"/>
        <w:snapToGrid w:val="0"/>
        <w:spacing w:line="360" w:lineRule="auto"/>
        <w:ind w:firstLineChars="1600" w:firstLine="4480"/>
        <w:rPr>
          <w:rFonts w:ascii="微软雅黑" w:eastAsia="微软雅黑" w:hAnsi="微软雅黑" w:cs="宋体"/>
          <w:kern w:val="0"/>
          <w:sz w:val="20"/>
          <w:szCs w:val="20"/>
        </w:rPr>
      </w:pPr>
      <w:r w:rsidRPr="009F0D2F">
        <w:rPr>
          <w:rFonts w:ascii="仿宋_GB2312" w:eastAsia="仿宋_GB2312" w:hAnsi="微软雅黑" w:cs="宋体" w:hint="eastAsia"/>
          <w:kern w:val="0"/>
          <w:sz w:val="28"/>
          <w:szCs w:val="28"/>
        </w:rPr>
        <w:t xml:space="preserve">         </w:t>
      </w:r>
      <w:r w:rsidR="007355AF">
        <w:rPr>
          <w:rFonts w:ascii="仿宋_GB2312" w:eastAsia="仿宋_GB2312" w:hAnsi="微软雅黑" w:cs="宋体" w:hint="eastAsia"/>
          <w:kern w:val="0"/>
          <w:sz w:val="28"/>
          <w:szCs w:val="28"/>
        </w:rPr>
        <w:t xml:space="preserve">   </w:t>
      </w:r>
      <w:r w:rsidRPr="009F0D2F">
        <w:rPr>
          <w:rFonts w:ascii="仿宋_GB2312" w:eastAsia="仿宋_GB2312" w:hAnsi="微软雅黑" w:cs="宋体" w:hint="eastAsia"/>
          <w:kern w:val="0"/>
          <w:sz w:val="28"/>
          <w:szCs w:val="28"/>
        </w:rPr>
        <w:t>教务处</w:t>
      </w:r>
    </w:p>
    <w:p w:rsidR="009D1BC6" w:rsidRPr="00470ACA" w:rsidRDefault="000D0266" w:rsidP="00D846D8">
      <w:pPr>
        <w:widowControl/>
        <w:shd w:val="clear" w:color="auto" w:fill="FFFFFF"/>
        <w:adjustRightInd w:val="0"/>
        <w:snapToGrid w:val="0"/>
        <w:spacing w:line="360" w:lineRule="auto"/>
        <w:ind w:firstLine="4200"/>
        <w:jc w:val="center"/>
      </w:pPr>
      <w:r w:rsidRPr="009F0D2F">
        <w:rPr>
          <w:rFonts w:ascii="仿宋_GB2312" w:eastAsia="仿宋_GB2312" w:hAnsi="微软雅黑" w:cs="宋体" w:hint="eastAsia"/>
          <w:kern w:val="0"/>
          <w:sz w:val="28"/>
          <w:szCs w:val="28"/>
        </w:rPr>
        <w:t xml:space="preserve">     </w:t>
      </w:r>
      <w:r w:rsidR="00565F5F" w:rsidRPr="009F0D2F">
        <w:rPr>
          <w:rFonts w:ascii="仿宋_GB2312" w:eastAsia="仿宋_GB2312" w:hAnsi="微软雅黑" w:cs="宋体" w:hint="eastAsia"/>
          <w:kern w:val="0"/>
          <w:sz w:val="28"/>
          <w:szCs w:val="28"/>
        </w:rPr>
        <w:t>201</w:t>
      </w:r>
      <w:r w:rsidR="009B3030" w:rsidRPr="009F0D2F">
        <w:rPr>
          <w:rFonts w:ascii="仿宋_GB2312" w:eastAsia="仿宋_GB2312" w:hAnsi="微软雅黑" w:cs="宋体"/>
          <w:kern w:val="0"/>
          <w:sz w:val="28"/>
          <w:szCs w:val="28"/>
        </w:rPr>
        <w:t>9</w:t>
      </w:r>
      <w:r w:rsidR="00565F5F" w:rsidRPr="009F0D2F">
        <w:rPr>
          <w:rFonts w:ascii="仿宋_GB2312" w:eastAsia="仿宋_GB2312" w:hAnsi="微软雅黑" w:cs="宋体" w:hint="eastAsia"/>
          <w:kern w:val="0"/>
          <w:sz w:val="28"/>
          <w:szCs w:val="28"/>
        </w:rPr>
        <w:t>年</w:t>
      </w:r>
      <w:r w:rsidR="00106D42" w:rsidRPr="009F0D2F">
        <w:rPr>
          <w:rFonts w:ascii="仿宋_GB2312" w:eastAsia="仿宋_GB2312" w:hAnsi="微软雅黑" w:cs="宋体"/>
          <w:kern w:val="0"/>
          <w:sz w:val="28"/>
          <w:szCs w:val="28"/>
        </w:rPr>
        <w:t>5</w:t>
      </w:r>
      <w:r w:rsidR="00565F5F" w:rsidRPr="009F0D2F">
        <w:rPr>
          <w:rFonts w:ascii="仿宋_GB2312" w:eastAsia="仿宋_GB2312" w:hAnsi="微软雅黑" w:cs="宋体" w:hint="eastAsia"/>
          <w:kern w:val="0"/>
          <w:sz w:val="28"/>
          <w:szCs w:val="28"/>
        </w:rPr>
        <w:t>月</w:t>
      </w:r>
      <w:r w:rsidR="007355AF">
        <w:rPr>
          <w:rFonts w:ascii="仿宋_GB2312" w:eastAsia="仿宋_GB2312" w:hAnsi="微软雅黑" w:cs="宋体" w:hint="eastAsia"/>
          <w:kern w:val="0"/>
          <w:sz w:val="28"/>
          <w:szCs w:val="28"/>
        </w:rPr>
        <w:t>1</w:t>
      </w:r>
      <w:r w:rsidR="0025006B">
        <w:rPr>
          <w:rFonts w:ascii="仿宋_GB2312" w:eastAsia="仿宋_GB2312" w:hAnsi="微软雅黑" w:cs="宋体"/>
          <w:kern w:val="0"/>
          <w:sz w:val="28"/>
          <w:szCs w:val="28"/>
        </w:rPr>
        <w:t>4</w:t>
      </w:r>
      <w:r w:rsidR="00565F5F" w:rsidRPr="009F0D2F">
        <w:rPr>
          <w:rFonts w:ascii="仿宋_GB2312" w:eastAsia="仿宋_GB2312" w:hAnsi="微软雅黑" w:cs="宋体" w:hint="eastAsia"/>
          <w:kern w:val="0"/>
          <w:sz w:val="28"/>
          <w:szCs w:val="28"/>
        </w:rPr>
        <w:t>日</w:t>
      </w:r>
      <w:r w:rsidR="00AE7D71" w:rsidRPr="00470ACA">
        <w:rPr>
          <w:rFonts w:ascii="仿宋_GB2312" w:eastAsia="仿宋_GB2312" w:hAnsi="微软雅黑" w:cs="宋体" w:hint="eastAsia"/>
          <w:kern w:val="0"/>
          <w:sz w:val="28"/>
          <w:szCs w:val="28"/>
        </w:rPr>
        <w:t xml:space="preserve"> </w:t>
      </w:r>
    </w:p>
    <w:sectPr w:rsidR="009D1BC6" w:rsidRPr="00470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E4" w:rsidRDefault="00D24EE4" w:rsidP="008D73AF">
      <w:r>
        <w:separator/>
      </w:r>
    </w:p>
  </w:endnote>
  <w:endnote w:type="continuationSeparator" w:id="0">
    <w:p w:rsidR="00D24EE4" w:rsidRDefault="00D24EE4" w:rsidP="008D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E4" w:rsidRDefault="00D24EE4" w:rsidP="008D73AF">
      <w:r>
        <w:separator/>
      </w:r>
    </w:p>
  </w:footnote>
  <w:footnote w:type="continuationSeparator" w:id="0">
    <w:p w:rsidR="00D24EE4" w:rsidRDefault="00D24EE4" w:rsidP="008D7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44"/>
    <w:rsid w:val="00007D37"/>
    <w:rsid w:val="00082EB6"/>
    <w:rsid w:val="000B2889"/>
    <w:rsid w:val="000D0266"/>
    <w:rsid w:val="000F0AFF"/>
    <w:rsid w:val="00101495"/>
    <w:rsid w:val="00106D42"/>
    <w:rsid w:val="00147825"/>
    <w:rsid w:val="00155540"/>
    <w:rsid w:val="001803C9"/>
    <w:rsid w:val="00191904"/>
    <w:rsid w:val="001A4503"/>
    <w:rsid w:val="001A5168"/>
    <w:rsid w:val="001C149B"/>
    <w:rsid w:val="002133AC"/>
    <w:rsid w:val="0025006B"/>
    <w:rsid w:val="00287D1E"/>
    <w:rsid w:val="002C08F0"/>
    <w:rsid w:val="002D1EA7"/>
    <w:rsid w:val="002F3CEC"/>
    <w:rsid w:val="00300A31"/>
    <w:rsid w:val="003078E2"/>
    <w:rsid w:val="00321DBC"/>
    <w:rsid w:val="0034015A"/>
    <w:rsid w:val="00341E73"/>
    <w:rsid w:val="00372E0F"/>
    <w:rsid w:val="0037415C"/>
    <w:rsid w:val="00383821"/>
    <w:rsid w:val="00390E01"/>
    <w:rsid w:val="003A7D41"/>
    <w:rsid w:val="003B7D25"/>
    <w:rsid w:val="00403E44"/>
    <w:rsid w:val="00431677"/>
    <w:rsid w:val="00431949"/>
    <w:rsid w:val="00444532"/>
    <w:rsid w:val="00465641"/>
    <w:rsid w:val="00470ACA"/>
    <w:rsid w:val="00472F1D"/>
    <w:rsid w:val="0047648F"/>
    <w:rsid w:val="00490C11"/>
    <w:rsid w:val="004926A4"/>
    <w:rsid w:val="004956C9"/>
    <w:rsid w:val="004A25C5"/>
    <w:rsid w:val="005566AC"/>
    <w:rsid w:val="005648CB"/>
    <w:rsid w:val="00565F5F"/>
    <w:rsid w:val="005A0EFC"/>
    <w:rsid w:val="005E7277"/>
    <w:rsid w:val="005F7B65"/>
    <w:rsid w:val="0061392F"/>
    <w:rsid w:val="00627019"/>
    <w:rsid w:val="00660E58"/>
    <w:rsid w:val="006B55BA"/>
    <w:rsid w:val="006D0C98"/>
    <w:rsid w:val="00723C97"/>
    <w:rsid w:val="007355AF"/>
    <w:rsid w:val="007374FD"/>
    <w:rsid w:val="00745F56"/>
    <w:rsid w:val="0079400E"/>
    <w:rsid w:val="007C3EA9"/>
    <w:rsid w:val="008113C5"/>
    <w:rsid w:val="00834FC1"/>
    <w:rsid w:val="00836AFB"/>
    <w:rsid w:val="00857F1E"/>
    <w:rsid w:val="0086578D"/>
    <w:rsid w:val="00872242"/>
    <w:rsid w:val="008B22E5"/>
    <w:rsid w:val="008D73AF"/>
    <w:rsid w:val="009150DD"/>
    <w:rsid w:val="00921855"/>
    <w:rsid w:val="00931CA8"/>
    <w:rsid w:val="00935880"/>
    <w:rsid w:val="009639A1"/>
    <w:rsid w:val="0098548E"/>
    <w:rsid w:val="00993BB5"/>
    <w:rsid w:val="00994388"/>
    <w:rsid w:val="009A0658"/>
    <w:rsid w:val="009A4798"/>
    <w:rsid w:val="009B3030"/>
    <w:rsid w:val="009D1BC6"/>
    <w:rsid w:val="009F0D2F"/>
    <w:rsid w:val="00A02144"/>
    <w:rsid w:val="00A1008B"/>
    <w:rsid w:val="00A378A4"/>
    <w:rsid w:val="00A72672"/>
    <w:rsid w:val="00A80E11"/>
    <w:rsid w:val="00A8664F"/>
    <w:rsid w:val="00A866AE"/>
    <w:rsid w:val="00AE5D26"/>
    <w:rsid w:val="00AE7D71"/>
    <w:rsid w:val="00AF73CC"/>
    <w:rsid w:val="00B37437"/>
    <w:rsid w:val="00B47454"/>
    <w:rsid w:val="00B61A23"/>
    <w:rsid w:val="00BA0644"/>
    <w:rsid w:val="00BA61E2"/>
    <w:rsid w:val="00BD2C80"/>
    <w:rsid w:val="00C0669B"/>
    <w:rsid w:val="00C12AD5"/>
    <w:rsid w:val="00C2614D"/>
    <w:rsid w:val="00C33A0C"/>
    <w:rsid w:val="00CC1FD1"/>
    <w:rsid w:val="00CC2302"/>
    <w:rsid w:val="00CC3323"/>
    <w:rsid w:val="00CD3B35"/>
    <w:rsid w:val="00CD798A"/>
    <w:rsid w:val="00CE4660"/>
    <w:rsid w:val="00D24EE4"/>
    <w:rsid w:val="00D846D8"/>
    <w:rsid w:val="00D9109D"/>
    <w:rsid w:val="00DF1611"/>
    <w:rsid w:val="00E53332"/>
    <w:rsid w:val="00E60D49"/>
    <w:rsid w:val="00E66445"/>
    <w:rsid w:val="00E81D99"/>
    <w:rsid w:val="00F27B89"/>
    <w:rsid w:val="00F452E1"/>
    <w:rsid w:val="00F86A66"/>
    <w:rsid w:val="00FC5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73AF"/>
    <w:rPr>
      <w:sz w:val="18"/>
      <w:szCs w:val="18"/>
    </w:rPr>
  </w:style>
  <w:style w:type="paragraph" w:styleId="a4">
    <w:name w:val="footer"/>
    <w:basedOn w:val="a"/>
    <w:link w:val="Char0"/>
    <w:uiPriority w:val="99"/>
    <w:unhideWhenUsed/>
    <w:rsid w:val="008D73AF"/>
    <w:pPr>
      <w:tabs>
        <w:tab w:val="center" w:pos="4153"/>
        <w:tab w:val="right" w:pos="8306"/>
      </w:tabs>
      <w:snapToGrid w:val="0"/>
      <w:jc w:val="left"/>
    </w:pPr>
    <w:rPr>
      <w:sz w:val="18"/>
      <w:szCs w:val="18"/>
    </w:rPr>
  </w:style>
  <w:style w:type="character" w:customStyle="1" w:styleId="Char0">
    <w:name w:val="页脚 Char"/>
    <w:basedOn w:val="a0"/>
    <w:link w:val="a4"/>
    <w:uiPriority w:val="99"/>
    <w:rsid w:val="008D73AF"/>
    <w:rPr>
      <w:sz w:val="18"/>
      <w:szCs w:val="18"/>
    </w:rPr>
  </w:style>
  <w:style w:type="paragraph" w:styleId="a5">
    <w:name w:val="Normal (Web)"/>
    <w:basedOn w:val="a"/>
    <w:qFormat/>
    <w:rsid w:val="00CD3B35"/>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0D026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73AF"/>
    <w:rPr>
      <w:sz w:val="18"/>
      <w:szCs w:val="18"/>
    </w:rPr>
  </w:style>
  <w:style w:type="paragraph" w:styleId="a4">
    <w:name w:val="footer"/>
    <w:basedOn w:val="a"/>
    <w:link w:val="Char0"/>
    <w:uiPriority w:val="99"/>
    <w:unhideWhenUsed/>
    <w:rsid w:val="008D73AF"/>
    <w:pPr>
      <w:tabs>
        <w:tab w:val="center" w:pos="4153"/>
        <w:tab w:val="right" w:pos="8306"/>
      </w:tabs>
      <w:snapToGrid w:val="0"/>
      <w:jc w:val="left"/>
    </w:pPr>
    <w:rPr>
      <w:sz w:val="18"/>
      <w:szCs w:val="18"/>
    </w:rPr>
  </w:style>
  <w:style w:type="character" w:customStyle="1" w:styleId="Char0">
    <w:name w:val="页脚 Char"/>
    <w:basedOn w:val="a0"/>
    <w:link w:val="a4"/>
    <w:uiPriority w:val="99"/>
    <w:rsid w:val="008D73AF"/>
    <w:rPr>
      <w:sz w:val="18"/>
      <w:szCs w:val="18"/>
    </w:rPr>
  </w:style>
  <w:style w:type="paragraph" w:styleId="a5">
    <w:name w:val="Normal (Web)"/>
    <w:basedOn w:val="a"/>
    <w:qFormat/>
    <w:rsid w:val="00CD3B35"/>
    <w:pPr>
      <w:spacing w:before="100" w:beforeAutospacing="1" w:after="100" w:afterAutospacing="1"/>
      <w:jc w:val="left"/>
    </w:pPr>
    <w:rPr>
      <w:rFonts w:ascii="Times New Roman" w:eastAsia="宋体" w:hAnsi="Times New Roman" w:cs="Times New Roman"/>
      <w:kern w:val="0"/>
      <w:sz w:val="24"/>
      <w:szCs w:val="24"/>
    </w:rPr>
  </w:style>
  <w:style w:type="paragraph" w:styleId="a6">
    <w:name w:val="List Paragraph"/>
    <w:basedOn w:val="a"/>
    <w:uiPriority w:val="34"/>
    <w:qFormat/>
    <w:rsid w:val="000D026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8061">
      <w:bodyDiv w:val="1"/>
      <w:marLeft w:val="0"/>
      <w:marRight w:val="0"/>
      <w:marTop w:val="0"/>
      <w:marBottom w:val="0"/>
      <w:divBdr>
        <w:top w:val="none" w:sz="0" w:space="0" w:color="auto"/>
        <w:left w:val="none" w:sz="0" w:space="0" w:color="auto"/>
        <w:bottom w:val="none" w:sz="0" w:space="0" w:color="auto"/>
        <w:right w:val="none" w:sz="0" w:space="0" w:color="auto"/>
      </w:divBdr>
    </w:div>
    <w:div w:id="1100948564">
      <w:bodyDiv w:val="1"/>
      <w:marLeft w:val="0"/>
      <w:marRight w:val="0"/>
      <w:marTop w:val="0"/>
      <w:marBottom w:val="0"/>
      <w:divBdr>
        <w:top w:val="none" w:sz="0" w:space="0" w:color="auto"/>
        <w:left w:val="none" w:sz="0" w:space="0" w:color="auto"/>
        <w:bottom w:val="none" w:sz="0" w:space="0" w:color="auto"/>
        <w:right w:val="none" w:sz="0" w:space="0" w:color="auto"/>
      </w:divBdr>
    </w:div>
    <w:div w:id="1955745770">
      <w:bodyDiv w:val="1"/>
      <w:marLeft w:val="0"/>
      <w:marRight w:val="0"/>
      <w:marTop w:val="0"/>
      <w:marBottom w:val="0"/>
      <w:divBdr>
        <w:top w:val="none" w:sz="0" w:space="0" w:color="auto"/>
        <w:left w:val="none" w:sz="0" w:space="0" w:color="auto"/>
        <w:bottom w:val="none" w:sz="0" w:space="0" w:color="auto"/>
        <w:right w:val="none" w:sz="0" w:space="0" w:color="auto"/>
      </w:divBdr>
      <w:divsChild>
        <w:div w:id="842549803">
          <w:marLeft w:val="0"/>
          <w:marRight w:val="0"/>
          <w:marTop w:val="0"/>
          <w:marBottom w:val="0"/>
          <w:divBdr>
            <w:top w:val="none" w:sz="0" w:space="0" w:color="auto"/>
            <w:left w:val="none" w:sz="0" w:space="0" w:color="auto"/>
            <w:bottom w:val="none" w:sz="0" w:space="0" w:color="auto"/>
            <w:right w:val="none" w:sz="0" w:space="0" w:color="auto"/>
          </w:divBdr>
          <w:divsChild>
            <w:div w:id="206188201">
              <w:marLeft w:val="0"/>
              <w:marRight w:val="0"/>
              <w:marTop w:val="0"/>
              <w:marBottom w:val="0"/>
              <w:divBdr>
                <w:top w:val="none" w:sz="0" w:space="0" w:color="auto"/>
                <w:left w:val="none" w:sz="0" w:space="0" w:color="auto"/>
                <w:bottom w:val="none" w:sz="0" w:space="0" w:color="auto"/>
                <w:right w:val="none" w:sz="0" w:space="0" w:color="auto"/>
              </w:divBdr>
              <w:divsChild>
                <w:div w:id="362245892">
                  <w:marLeft w:val="0"/>
                  <w:marRight w:val="0"/>
                  <w:marTop w:val="0"/>
                  <w:marBottom w:val="0"/>
                  <w:divBdr>
                    <w:top w:val="none" w:sz="0" w:space="0" w:color="auto"/>
                    <w:left w:val="none" w:sz="0" w:space="0" w:color="auto"/>
                    <w:bottom w:val="none" w:sz="0" w:space="0" w:color="auto"/>
                    <w:right w:val="none" w:sz="0" w:space="0" w:color="auto"/>
                  </w:divBdr>
                  <w:divsChild>
                    <w:div w:id="2052456659">
                      <w:marLeft w:val="0"/>
                      <w:marRight w:val="0"/>
                      <w:marTop w:val="0"/>
                      <w:marBottom w:val="0"/>
                      <w:divBdr>
                        <w:top w:val="none" w:sz="0" w:space="0" w:color="auto"/>
                        <w:left w:val="none" w:sz="0" w:space="0" w:color="auto"/>
                        <w:bottom w:val="none" w:sz="0" w:space="0" w:color="auto"/>
                        <w:right w:val="none" w:sz="0" w:space="0" w:color="auto"/>
                      </w:divBdr>
                      <w:divsChild>
                        <w:div w:id="425883559">
                          <w:marLeft w:val="0"/>
                          <w:marRight w:val="0"/>
                          <w:marTop w:val="0"/>
                          <w:marBottom w:val="0"/>
                          <w:divBdr>
                            <w:top w:val="none" w:sz="0" w:space="0" w:color="auto"/>
                            <w:left w:val="none" w:sz="0" w:space="0" w:color="auto"/>
                            <w:bottom w:val="none" w:sz="0" w:space="0" w:color="auto"/>
                            <w:right w:val="none" w:sz="0" w:space="0" w:color="auto"/>
                          </w:divBdr>
                          <w:divsChild>
                            <w:div w:id="587815486">
                              <w:marLeft w:val="0"/>
                              <w:marRight w:val="0"/>
                              <w:marTop w:val="0"/>
                              <w:marBottom w:val="0"/>
                              <w:divBdr>
                                <w:top w:val="none" w:sz="0" w:space="0" w:color="auto"/>
                                <w:left w:val="none" w:sz="0" w:space="0" w:color="auto"/>
                                <w:bottom w:val="none" w:sz="0" w:space="0" w:color="auto"/>
                                <w:right w:val="none" w:sz="0" w:space="0" w:color="auto"/>
                              </w:divBdr>
                              <w:divsChild>
                                <w:div w:id="14288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24BE-56F1-4D19-A9BD-B00B7E75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500</Words>
  <Characters>2851</Characters>
  <Application>Microsoft Office Word</Application>
  <DocSecurity>0</DocSecurity>
  <Lines>23</Lines>
  <Paragraphs>6</Paragraphs>
  <ScaleCrop>false</ScaleCrop>
  <Company>Toshiba</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dell</cp:lastModifiedBy>
  <cp:revision>3</cp:revision>
  <dcterms:created xsi:type="dcterms:W3CDTF">2019-05-14T03:02:00Z</dcterms:created>
  <dcterms:modified xsi:type="dcterms:W3CDTF">2019-05-14T03:31:00Z</dcterms:modified>
</cp:coreProperties>
</file>